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F03A5" w14:textId="03CD1C2E" w:rsidR="00220C57" w:rsidRDefault="00B01141" w:rsidP="00220C5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id-ID" w:eastAsia="id-ID"/>
        </w:rPr>
      </w:pPr>
      <w:r w:rsidRPr="00B011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FB73C7" wp14:editId="7687B4A7">
            <wp:simplePos x="0" y="0"/>
            <wp:positionH relativeFrom="column">
              <wp:posOffset>3809</wp:posOffset>
            </wp:positionH>
            <wp:positionV relativeFrom="paragraph">
              <wp:posOffset>81280</wp:posOffset>
            </wp:positionV>
            <wp:extent cx="6315075" cy="1402525"/>
            <wp:effectExtent l="0" t="0" r="0" b="7620"/>
            <wp:wrapNone/>
            <wp:docPr id="2" name="Picture 2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520" cy="140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61B53" w14:textId="64D844F6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611FF9" w14:textId="2DDFC6FF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89E71C" w14:textId="56BE66A2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5E9727" w14:textId="7136EEF0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7EC653" w14:textId="25644C85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95E768" w14:textId="34F706D0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3BD318" w14:textId="77777777" w:rsidR="00287294" w:rsidRDefault="00287294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1E06D3" w14:textId="77777777" w:rsidR="00220C57" w:rsidRPr="00287294" w:rsidRDefault="00220C57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294">
        <w:rPr>
          <w:rFonts w:ascii="Times New Roman" w:hAnsi="Times New Roman" w:cs="Times New Roman"/>
          <w:b/>
          <w:sz w:val="24"/>
          <w:szCs w:val="24"/>
          <w:u w:val="single"/>
        </w:rPr>
        <w:t xml:space="preserve">KEPUTUSAN KEPALA </w:t>
      </w:r>
      <w:r w:rsidR="00EE5AE0">
        <w:rPr>
          <w:rFonts w:ascii="Times New Roman" w:hAnsi="Times New Roman" w:cs="Times New Roman"/>
          <w:b/>
          <w:sz w:val="24"/>
          <w:szCs w:val="24"/>
          <w:u w:val="single"/>
        </w:rPr>
        <w:t>MIS. NURUL ISLAM LABRUK KIDUL</w:t>
      </w:r>
    </w:p>
    <w:p w14:paraId="40F8B4F4" w14:textId="19353C25" w:rsidR="006836B8" w:rsidRPr="001662F2" w:rsidRDefault="006F5B4F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5B4F"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 w:rsidRPr="006F5B4F">
        <w:rPr>
          <w:rFonts w:ascii="Times New Roman" w:hAnsi="Times New Roman" w:cs="Times New Roman"/>
          <w:b/>
          <w:sz w:val="24"/>
          <w:szCs w:val="24"/>
        </w:rPr>
        <w:t xml:space="preserve"> : 0</w:t>
      </w:r>
      <w:r w:rsidR="00B01141">
        <w:rPr>
          <w:rFonts w:ascii="Times New Roman" w:hAnsi="Times New Roman" w:cs="Times New Roman"/>
          <w:b/>
          <w:sz w:val="24"/>
          <w:szCs w:val="24"/>
        </w:rPr>
        <w:t>1</w:t>
      </w:r>
      <w:r w:rsidR="001662F2">
        <w:rPr>
          <w:rFonts w:ascii="Times New Roman" w:hAnsi="Times New Roman" w:cs="Times New Roman"/>
          <w:b/>
          <w:sz w:val="24"/>
          <w:szCs w:val="24"/>
        </w:rPr>
        <w:t>6</w:t>
      </w:r>
      <w:r w:rsidR="007E08E0">
        <w:rPr>
          <w:rFonts w:ascii="Times New Roman" w:hAnsi="Times New Roman" w:cs="Times New Roman"/>
          <w:b/>
          <w:sz w:val="24"/>
          <w:szCs w:val="24"/>
        </w:rPr>
        <w:t>/MINI.L-Kid/30.02.02/ S-1.1/I/201</w:t>
      </w:r>
      <w:r w:rsidR="001662F2">
        <w:rPr>
          <w:rFonts w:ascii="Times New Roman" w:hAnsi="Times New Roman" w:cs="Times New Roman"/>
          <w:b/>
          <w:sz w:val="24"/>
          <w:szCs w:val="24"/>
        </w:rPr>
        <w:t>9</w:t>
      </w:r>
    </w:p>
    <w:p w14:paraId="2042C87D" w14:textId="77777777" w:rsidR="006F5B4F" w:rsidRDefault="006F5B4F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20B4" w14:textId="77777777" w:rsidR="006F5B4F" w:rsidRDefault="006F5B4F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7D6331" w14:textId="77777777" w:rsidR="00220C57" w:rsidRPr="00220C57" w:rsidRDefault="00220C57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TENTANG</w:t>
      </w:r>
    </w:p>
    <w:p w14:paraId="14534BC9" w14:textId="77777777" w:rsidR="00220C57" w:rsidRPr="00220C57" w:rsidRDefault="00220C57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8F1098" w14:textId="030D9503" w:rsidR="00220C57" w:rsidRPr="00287294" w:rsidRDefault="00220C57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294">
        <w:rPr>
          <w:rFonts w:ascii="Times New Roman" w:hAnsi="Times New Roman" w:cs="Times New Roman"/>
          <w:b/>
          <w:sz w:val="24"/>
          <w:szCs w:val="24"/>
        </w:rPr>
        <w:t xml:space="preserve">PEMBENTUKAN TIM </w:t>
      </w:r>
      <w:r w:rsidR="001662F2">
        <w:rPr>
          <w:rFonts w:ascii="Times New Roman" w:hAnsi="Times New Roman" w:cs="Times New Roman"/>
          <w:b/>
          <w:sz w:val="24"/>
          <w:szCs w:val="24"/>
        </w:rPr>
        <w:t>PENGADAAN BARANG DAN JASA</w:t>
      </w:r>
    </w:p>
    <w:p w14:paraId="3D7C885C" w14:textId="77777777" w:rsidR="00220C57" w:rsidRPr="00287294" w:rsidRDefault="00EE5AE0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MADRASAH IBTIDAIYAH NURUL ISLAM</w:t>
      </w:r>
      <w:r w:rsidR="00220C57" w:rsidRPr="002872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LABRUK KIDUL</w:t>
      </w:r>
    </w:p>
    <w:p w14:paraId="6D8815E6" w14:textId="7A07798C" w:rsidR="00220C57" w:rsidRPr="00287294" w:rsidRDefault="00220C57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294">
        <w:rPr>
          <w:rFonts w:ascii="Times New Roman" w:hAnsi="Times New Roman" w:cs="Times New Roman"/>
          <w:b/>
          <w:sz w:val="24"/>
          <w:szCs w:val="24"/>
        </w:rPr>
        <w:t>TAHUN ANGGARAN 201</w:t>
      </w:r>
      <w:r w:rsidR="001662F2">
        <w:rPr>
          <w:rFonts w:ascii="Times New Roman" w:hAnsi="Times New Roman" w:cs="Times New Roman"/>
          <w:b/>
          <w:sz w:val="24"/>
          <w:szCs w:val="24"/>
        </w:rPr>
        <w:t>9</w:t>
      </w:r>
    </w:p>
    <w:p w14:paraId="18BD08A6" w14:textId="77777777" w:rsidR="00220C57" w:rsidRPr="00220C57" w:rsidRDefault="00220C57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0197F5" w14:textId="77777777" w:rsidR="00220C57" w:rsidRPr="00220C57" w:rsidRDefault="00220C57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KEPALA </w:t>
      </w:r>
      <w:r w:rsidR="00EE5AE0">
        <w:rPr>
          <w:rFonts w:ascii="Times New Roman" w:hAnsi="Times New Roman" w:cs="Times New Roman"/>
          <w:sz w:val="24"/>
          <w:szCs w:val="24"/>
        </w:rPr>
        <w:t>MADRASAH IBTIDAIYAH NURUL ISLAM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AE0">
        <w:rPr>
          <w:rFonts w:ascii="Times New Roman" w:hAnsi="Times New Roman" w:cs="Times New Roman"/>
          <w:sz w:val="24"/>
          <w:szCs w:val="24"/>
        </w:rPr>
        <w:t>LABRUK KIDUL</w:t>
      </w:r>
    </w:p>
    <w:p w14:paraId="032F48B5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4EBCB" w14:textId="429BF53F" w:rsidR="00220C57" w:rsidRPr="00220C57" w:rsidRDefault="00220C57" w:rsidP="00220C57">
      <w:pPr>
        <w:tabs>
          <w:tab w:val="left" w:pos="1701"/>
          <w:tab w:val="left" w:pos="2127"/>
          <w:tab w:val="left" w:pos="2552"/>
        </w:tabs>
        <w:spacing w:after="0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Menimbang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Kgiatan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Perluasan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MIS Nurul Islam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Labruk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2019 pada di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Kementerian Agama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Lumajang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dipertanggungjawabkan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berkompeten</w:t>
      </w:r>
      <w:proofErr w:type="spellEnd"/>
      <w:r w:rsidR="001662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662F2">
        <w:rPr>
          <w:rFonts w:ascii="Times New Roman" w:hAnsi="Times New Roman" w:cs="Times New Roman"/>
          <w:sz w:val="24"/>
          <w:szCs w:val="24"/>
        </w:rPr>
        <w:t>bidangnya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7FD6B2BF" w14:textId="12804A33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b.   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Madrasah MIS Nurul Islam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Labruk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Pembeentukan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895">
        <w:rPr>
          <w:rFonts w:ascii="Times New Roman" w:hAnsi="Times New Roman" w:cs="Times New Roman"/>
          <w:sz w:val="24"/>
          <w:szCs w:val="24"/>
        </w:rPr>
        <w:t>Perlu</w:t>
      </w:r>
      <w:bookmarkStart w:id="0" w:name="_GoBack"/>
      <w:bookmarkEnd w:id="0"/>
      <w:r w:rsidR="00826895">
        <w:rPr>
          <w:rFonts w:ascii="Times New Roman" w:hAnsi="Times New Roman" w:cs="Times New Roman"/>
          <w:sz w:val="24"/>
          <w:szCs w:val="24"/>
        </w:rPr>
        <w:t>asan</w:t>
      </w:r>
      <w:proofErr w:type="spellEnd"/>
      <w:r w:rsidR="00826895">
        <w:rPr>
          <w:rFonts w:ascii="Times New Roman" w:hAnsi="Times New Roman" w:cs="Times New Roman"/>
          <w:sz w:val="24"/>
          <w:szCs w:val="24"/>
        </w:rPr>
        <w:t xml:space="preserve"> </w:t>
      </w:r>
      <w:r w:rsidR="00765DB4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MIS Nurul Islam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Labruk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Kementerian Agama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Lumajnag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2019 </w:t>
      </w:r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54372A6E" w14:textId="77777777" w:rsidR="00220C57" w:rsidRPr="00220C57" w:rsidRDefault="00220C57" w:rsidP="00220C57">
      <w:pPr>
        <w:tabs>
          <w:tab w:val="left" w:pos="1701"/>
          <w:tab w:val="left" w:pos="2127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3639507" w14:textId="3127A59B" w:rsidR="00220C57" w:rsidRPr="00220C57" w:rsidRDefault="00220C57" w:rsidP="00220C57">
      <w:pPr>
        <w:tabs>
          <w:tab w:val="left" w:pos="1701"/>
          <w:tab w:val="left" w:pos="2127"/>
          <w:tab w:val="left" w:pos="2552"/>
        </w:tabs>
        <w:spacing w:after="0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65DB4" w:rsidRPr="00220C5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765DB4"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765DB4" w:rsidRPr="00220C57">
        <w:rPr>
          <w:rFonts w:ascii="Times New Roman" w:hAnsi="Times New Roman" w:cs="Times New Roman"/>
          <w:sz w:val="24"/>
          <w:szCs w:val="24"/>
        </w:rPr>
        <w:t xml:space="preserve">  20 </w:t>
      </w:r>
      <w:proofErr w:type="spellStart"/>
      <w:r w:rsidR="00765DB4"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5DB4" w:rsidRPr="00220C57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="00765DB4"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65DB4"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 w:rsidRPr="00220C5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765DB4" w:rsidRPr="00220C57">
        <w:rPr>
          <w:rFonts w:ascii="Times New Roman" w:hAnsi="Times New Roman" w:cs="Times New Roman"/>
          <w:sz w:val="24"/>
          <w:szCs w:val="24"/>
        </w:rPr>
        <w:t xml:space="preserve"> Pendidikan Nasional</w:t>
      </w:r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7E5909ED" w14:textId="21E54C88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 </w:t>
      </w:r>
      <w:r w:rsidR="00765DB4">
        <w:rPr>
          <w:rFonts w:ascii="Times New Roman" w:hAnsi="Times New Roman" w:cs="Times New Roman"/>
          <w:sz w:val="24"/>
          <w:szCs w:val="24"/>
        </w:rPr>
        <w:t>32</w:t>
      </w:r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200</w:t>
      </w:r>
      <w:r w:rsidR="00765DB4">
        <w:rPr>
          <w:rFonts w:ascii="Times New Roman" w:hAnsi="Times New Roman" w:cs="Times New Roman"/>
          <w:sz w:val="24"/>
          <w:szCs w:val="24"/>
        </w:rPr>
        <w:t>4</w:t>
      </w:r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Otonomi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>/Kota</w:t>
      </w:r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38DEC7E1" w14:textId="43439438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65DB4" w:rsidRPr="00220C5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765DB4"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765DB4" w:rsidRPr="00220C57">
        <w:rPr>
          <w:rFonts w:ascii="Times New Roman" w:hAnsi="Times New Roman" w:cs="Times New Roman"/>
          <w:sz w:val="24"/>
          <w:szCs w:val="24"/>
        </w:rPr>
        <w:t xml:space="preserve">  </w:t>
      </w:r>
      <w:r w:rsidR="00765DB4">
        <w:rPr>
          <w:rFonts w:ascii="Times New Roman" w:hAnsi="Times New Roman" w:cs="Times New Roman"/>
          <w:sz w:val="24"/>
          <w:szCs w:val="24"/>
        </w:rPr>
        <w:t>32</w:t>
      </w:r>
      <w:r w:rsidR="00765DB4"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5DB4" w:rsidRPr="00220C57">
        <w:rPr>
          <w:rFonts w:ascii="Times New Roman" w:hAnsi="Times New Roman" w:cs="Times New Roman"/>
          <w:sz w:val="24"/>
          <w:szCs w:val="24"/>
        </w:rPr>
        <w:t xml:space="preserve"> 200</w:t>
      </w:r>
      <w:r w:rsidR="00765DB4">
        <w:rPr>
          <w:rFonts w:ascii="Times New Roman" w:hAnsi="Times New Roman" w:cs="Times New Roman"/>
          <w:sz w:val="24"/>
          <w:szCs w:val="24"/>
        </w:rPr>
        <w:t>4</w:t>
      </w:r>
      <w:r w:rsidR="00765DB4"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65DB4"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2005</w:t>
      </w:r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55A6C31A" w14:textId="21E427DE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65DB4" w:rsidRPr="00220C5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765DB4"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 w:rsidRPr="00220C5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65DB4"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765DB4" w:rsidRPr="00220C57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="00765DB4"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5DB4" w:rsidRPr="00220C57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="00765DB4"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65DB4"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 w:rsidRPr="00220C5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765DB4" w:rsidRPr="00220C57">
        <w:rPr>
          <w:rFonts w:ascii="Times New Roman" w:hAnsi="Times New Roman" w:cs="Times New Roman"/>
          <w:sz w:val="24"/>
          <w:szCs w:val="24"/>
        </w:rPr>
        <w:t xml:space="preserve"> Pendidikan Nasional</w:t>
      </w:r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79979768" w14:textId="7CAF515C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r w:rsidR="00765DB4">
        <w:rPr>
          <w:rFonts w:ascii="Times New Roman" w:hAnsi="Times New Roman" w:cs="Times New Roman"/>
          <w:sz w:val="24"/>
          <w:szCs w:val="24"/>
        </w:rPr>
        <w:t>25</w:t>
      </w:r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200</w:t>
      </w:r>
      <w:r w:rsidR="00765DB4">
        <w:rPr>
          <w:rFonts w:ascii="Times New Roman" w:hAnsi="Times New Roman" w:cs="Times New Roman"/>
          <w:sz w:val="24"/>
          <w:szCs w:val="24"/>
        </w:rPr>
        <w:t>0</w:t>
      </w:r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Otonom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47985E40" w14:textId="6B68E38E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54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54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20110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Repuublik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5)</w:t>
      </w:r>
      <w:r w:rsidR="00765DB4" w:rsidRPr="00220C57">
        <w:rPr>
          <w:rFonts w:ascii="Times New Roman" w:hAnsi="Times New Roman" w:cs="Times New Roman"/>
          <w:sz w:val="24"/>
          <w:szCs w:val="24"/>
        </w:rPr>
        <w:t>;</w:t>
      </w:r>
    </w:p>
    <w:p w14:paraId="3B64A5A0" w14:textId="7C8660F6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765DB4">
        <w:rPr>
          <w:rFonts w:ascii="Times New Roman" w:hAnsi="Times New Roman" w:cs="Times New Roman"/>
          <w:sz w:val="24"/>
          <w:szCs w:val="24"/>
        </w:rPr>
        <w:t xml:space="preserve">Keputusan Menteri Pendidikan Nasional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Pendidikan</w:t>
      </w:r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1F32C5F1" w14:textId="665D5AC1" w:rsid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765DB4">
        <w:rPr>
          <w:rFonts w:ascii="Times New Roman" w:hAnsi="Times New Roman" w:cs="Times New Roman"/>
          <w:sz w:val="24"/>
          <w:szCs w:val="24"/>
        </w:rPr>
        <w:t xml:space="preserve">Keputusan Menteri Pendidikan Nasional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Dasar/Madrasah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(SD/MI),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/Madrasah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Tsanawiyah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(SMP/MTs), dan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>/Madrasah Aliyah (SMA/MA)</w:t>
      </w:r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79E067B8" w14:textId="03E17374" w:rsidR="00C62C6B" w:rsidRDefault="00C62C6B" w:rsidP="00C62C6B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Menteri Pendidikan Nasional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6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62C6B">
        <w:rPr>
          <w:rFonts w:ascii="Times New Roman" w:hAnsi="Times New Roman" w:cs="Times New Roman"/>
          <w:sz w:val="24"/>
          <w:szCs w:val="24"/>
        </w:rPr>
        <w:t>;</w:t>
      </w:r>
    </w:p>
    <w:p w14:paraId="7B16D8DE" w14:textId="6A859CCC" w:rsidR="00765DB4" w:rsidRPr="00220C57" w:rsidRDefault="00765DB4" w:rsidP="00C62C6B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Menteri Pendidikan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(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351</w:t>
      </w:r>
    </w:p>
    <w:p w14:paraId="30F7EE63" w14:textId="22DD3865" w:rsidR="00220C57" w:rsidRDefault="00220C57" w:rsidP="00220C57">
      <w:pPr>
        <w:tabs>
          <w:tab w:val="left" w:pos="1701"/>
          <w:tab w:val="left" w:pos="2127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BC93EF4" w14:textId="71033E98" w:rsidR="00765DB4" w:rsidRDefault="00765DB4" w:rsidP="00220C57">
      <w:pPr>
        <w:tabs>
          <w:tab w:val="left" w:pos="1701"/>
          <w:tab w:val="left" w:pos="2127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MEMUTUSKAN</w:t>
      </w:r>
    </w:p>
    <w:p w14:paraId="24852E7A" w14:textId="2454CF78" w:rsidR="00765DB4" w:rsidRDefault="00765DB4" w:rsidP="00220C57">
      <w:pPr>
        <w:tabs>
          <w:tab w:val="left" w:pos="1701"/>
          <w:tab w:val="left" w:pos="2127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4A7FD91" w14:textId="1E64925D" w:rsidR="00765DB4" w:rsidRPr="00220C57" w:rsidRDefault="00765DB4" w:rsidP="00220C57">
      <w:pPr>
        <w:tabs>
          <w:tab w:val="left" w:pos="1701"/>
          <w:tab w:val="left" w:pos="2127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2811F36" w14:textId="28EA7830" w:rsidR="00220C57" w:rsidRDefault="00765DB4" w:rsidP="00C62C6B">
      <w:pPr>
        <w:tabs>
          <w:tab w:val="left" w:pos="1701"/>
          <w:tab w:val="left" w:pos="2127"/>
        </w:tabs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KESATU</w:t>
      </w:r>
      <w:r w:rsidR="00220C57">
        <w:rPr>
          <w:rFonts w:ascii="Times New Roman" w:hAnsi="Times New Roman" w:cs="Times New Roman"/>
          <w:sz w:val="24"/>
          <w:szCs w:val="24"/>
        </w:rPr>
        <w:tab/>
      </w:r>
      <w:r w:rsidR="00220C57" w:rsidRPr="00220C57">
        <w:rPr>
          <w:rFonts w:ascii="Times New Roman" w:hAnsi="Times New Roman" w:cs="Times New Roman"/>
          <w:sz w:val="24"/>
          <w:szCs w:val="24"/>
        </w:rPr>
        <w:t>:</w:t>
      </w:r>
      <w:r w:rsidR="00220C5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 Nurul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Labruk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Kementerian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Lumajnag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personalia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11878E" w14:textId="2AC4BE0F" w:rsidR="00765DB4" w:rsidRPr="00220C57" w:rsidRDefault="00765DB4" w:rsidP="00C62C6B">
      <w:pPr>
        <w:tabs>
          <w:tab w:val="left" w:pos="1701"/>
          <w:tab w:val="left" w:pos="2127"/>
        </w:tabs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KEDUA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kekeliruan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pembetulan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184C91" w14:textId="77777777" w:rsidR="00765DB4" w:rsidRDefault="00765DB4" w:rsidP="00765DB4">
      <w:pPr>
        <w:rPr>
          <w:rFonts w:ascii="Times New Roman" w:hAnsi="Times New Roman" w:cs="Times New Roman"/>
          <w:b/>
          <w:sz w:val="24"/>
          <w:szCs w:val="24"/>
        </w:rPr>
      </w:pPr>
    </w:p>
    <w:p w14:paraId="47482FCD" w14:textId="1D6990F1" w:rsidR="00220C57" w:rsidRPr="007E08E0" w:rsidRDefault="00220C57" w:rsidP="00765DB4">
      <w:pPr>
        <w:ind w:left="5517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r w:rsidR="00765DB4">
        <w:rPr>
          <w:rFonts w:ascii="Times New Roman" w:hAnsi="Times New Roman" w:cs="Times New Roman"/>
          <w:sz w:val="24"/>
          <w:szCs w:val="24"/>
        </w:rPr>
        <w:t>d</w:t>
      </w:r>
      <w:r w:rsidRPr="00220C57">
        <w:rPr>
          <w:rFonts w:ascii="Times New Roman" w:hAnsi="Times New Roman" w:cs="Times New Roman"/>
          <w:sz w:val="24"/>
          <w:szCs w:val="24"/>
        </w:rPr>
        <w:t xml:space="preserve">i   : </w:t>
      </w:r>
      <w:r w:rsidR="007E08E0">
        <w:rPr>
          <w:rFonts w:ascii="Times New Roman" w:hAnsi="Times New Roman" w:cs="Times New Roman"/>
          <w:sz w:val="24"/>
          <w:szCs w:val="24"/>
          <w:lang w:val="id-ID"/>
        </w:rPr>
        <w:t>L</w:t>
      </w:r>
      <w:proofErr w:type="spellStart"/>
      <w:r w:rsidR="00765DB4">
        <w:rPr>
          <w:rFonts w:ascii="Times New Roman" w:hAnsi="Times New Roman" w:cs="Times New Roman"/>
          <w:sz w:val="24"/>
          <w:szCs w:val="24"/>
        </w:rPr>
        <w:t>umajang</w:t>
      </w:r>
      <w:proofErr w:type="spellEnd"/>
      <w:r w:rsidR="00727AD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375EA935" w14:textId="33A58856" w:rsidR="00220C57" w:rsidRPr="00765DB4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   : </w:t>
      </w:r>
      <w:r w:rsidR="008677C4">
        <w:rPr>
          <w:rFonts w:ascii="Times New Roman" w:hAnsi="Times New Roman" w:cs="Times New Roman"/>
          <w:sz w:val="24"/>
          <w:szCs w:val="24"/>
        </w:rPr>
        <w:t xml:space="preserve">03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201</w:t>
      </w:r>
      <w:r w:rsidR="00765DB4">
        <w:rPr>
          <w:rFonts w:ascii="Times New Roman" w:hAnsi="Times New Roman" w:cs="Times New Roman"/>
          <w:sz w:val="24"/>
          <w:szCs w:val="24"/>
        </w:rPr>
        <w:t>9</w:t>
      </w:r>
    </w:p>
    <w:p w14:paraId="458E3902" w14:textId="77777777" w:rsidR="00220C57" w:rsidRPr="00220C57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7C2DEAFF" w14:textId="77777777" w:rsidR="00220C57" w:rsidRPr="00220C57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Madrasah</w:t>
      </w:r>
    </w:p>
    <w:p w14:paraId="089D40B6" w14:textId="77777777" w:rsidR="00220C57" w:rsidRPr="00220C57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13C83433" w14:textId="77777777" w:rsidR="00220C57" w:rsidRPr="00220C57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02875735" w14:textId="77777777" w:rsidR="00220C57" w:rsidRPr="00220C57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1D293518" w14:textId="77777777" w:rsidR="00220C57" w:rsidRPr="008677C4" w:rsidRDefault="00EE5AE0" w:rsidP="006836B8">
      <w:pPr>
        <w:spacing w:after="0"/>
        <w:ind w:left="623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SAHRONI</w:t>
      </w:r>
      <w:r w:rsidR="008677C4" w:rsidRPr="008677C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8677C4" w:rsidRPr="008677C4">
        <w:rPr>
          <w:rFonts w:ascii="Times New Roman" w:hAnsi="Times New Roman" w:cs="Times New Roman"/>
          <w:b/>
          <w:sz w:val="24"/>
          <w:szCs w:val="24"/>
          <w:u w:val="single"/>
        </w:rPr>
        <w:t>S.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Pd</w:t>
      </w:r>
      <w:r w:rsidR="008677C4" w:rsidRPr="008677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</w:p>
    <w:p w14:paraId="50E68CF9" w14:textId="77777777" w:rsidR="008677C4" w:rsidRPr="00220C57" w:rsidRDefault="008677C4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-</w:t>
      </w:r>
    </w:p>
    <w:p w14:paraId="7BD81656" w14:textId="77777777" w:rsidR="00765DB4" w:rsidRDefault="00765DB4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 w:type="page"/>
      </w:r>
    </w:p>
    <w:p w14:paraId="3F3E5AA9" w14:textId="706C0A67" w:rsidR="00220C57" w:rsidRPr="008677C4" w:rsidRDefault="00220C57" w:rsidP="006F5B4F">
      <w:pPr>
        <w:spacing w:after="0"/>
        <w:ind w:left="5670"/>
        <w:rPr>
          <w:rFonts w:ascii="Times New Roman" w:hAnsi="Times New Roman" w:cs="Times New Roman"/>
          <w:sz w:val="20"/>
          <w:szCs w:val="24"/>
        </w:rPr>
      </w:pPr>
      <w:r w:rsidRPr="008677C4">
        <w:rPr>
          <w:rFonts w:ascii="Times New Roman" w:hAnsi="Times New Roman" w:cs="Times New Roman"/>
          <w:sz w:val="20"/>
          <w:szCs w:val="24"/>
        </w:rPr>
        <w:lastRenderedPageBreak/>
        <w:t xml:space="preserve">Lampiran        </w:t>
      </w:r>
    </w:p>
    <w:p w14:paraId="5628E1EE" w14:textId="77777777" w:rsidR="006F5B4F" w:rsidRDefault="00220C57" w:rsidP="006F5B4F">
      <w:pPr>
        <w:spacing w:after="0"/>
        <w:ind w:left="5670"/>
        <w:rPr>
          <w:rFonts w:ascii="Times New Roman" w:hAnsi="Times New Roman" w:cs="Times New Roman"/>
          <w:sz w:val="20"/>
          <w:szCs w:val="24"/>
        </w:rPr>
      </w:pPr>
      <w:r w:rsidRPr="008677C4">
        <w:rPr>
          <w:rFonts w:ascii="Times New Roman" w:hAnsi="Times New Roman" w:cs="Times New Roman"/>
          <w:sz w:val="20"/>
          <w:szCs w:val="24"/>
        </w:rPr>
        <w:t xml:space="preserve">Surat Keputusan </w:t>
      </w:r>
      <w:proofErr w:type="spellStart"/>
      <w:r w:rsidRPr="008677C4">
        <w:rPr>
          <w:rFonts w:ascii="Times New Roman" w:hAnsi="Times New Roman" w:cs="Times New Roman"/>
          <w:sz w:val="20"/>
          <w:szCs w:val="24"/>
        </w:rPr>
        <w:t>Kepala</w:t>
      </w:r>
      <w:proofErr w:type="spellEnd"/>
      <w:r w:rsidRPr="008677C4">
        <w:rPr>
          <w:rFonts w:ascii="Times New Roman" w:hAnsi="Times New Roman" w:cs="Times New Roman"/>
          <w:sz w:val="20"/>
          <w:szCs w:val="24"/>
        </w:rPr>
        <w:t xml:space="preserve"> </w:t>
      </w:r>
      <w:r w:rsidR="00EE5AE0">
        <w:rPr>
          <w:rFonts w:ascii="Times New Roman" w:hAnsi="Times New Roman" w:cs="Times New Roman"/>
          <w:sz w:val="20"/>
          <w:szCs w:val="24"/>
        </w:rPr>
        <w:t xml:space="preserve">Madrasah </w:t>
      </w:r>
      <w:proofErr w:type="spellStart"/>
      <w:r w:rsidR="00EE5AE0">
        <w:rPr>
          <w:rFonts w:ascii="Times New Roman" w:hAnsi="Times New Roman" w:cs="Times New Roman"/>
          <w:sz w:val="20"/>
          <w:szCs w:val="24"/>
        </w:rPr>
        <w:t>Ibtidaiyah</w:t>
      </w:r>
      <w:proofErr w:type="spellEnd"/>
      <w:r w:rsidR="00EE5AE0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79704DCF" w14:textId="77777777" w:rsidR="00220C57" w:rsidRPr="008677C4" w:rsidRDefault="00EE5AE0" w:rsidP="006F5B4F">
      <w:pPr>
        <w:spacing w:after="0"/>
        <w:ind w:left="567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Nurul Islam</w:t>
      </w:r>
      <w:r w:rsidR="008677C4" w:rsidRPr="008677C4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Labruk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Kidul</w:t>
      </w:r>
      <w:proofErr w:type="spellEnd"/>
    </w:p>
    <w:p w14:paraId="6EB00BAF" w14:textId="754DFF39" w:rsidR="00B01141" w:rsidRPr="007E08E0" w:rsidRDefault="00220C57" w:rsidP="00B01141">
      <w:pPr>
        <w:spacing w:after="0"/>
        <w:ind w:left="5245" w:firstLine="9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8677C4">
        <w:rPr>
          <w:rFonts w:ascii="Times New Roman" w:hAnsi="Times New Roman" w:cs="Times New Roman"/>
          <w:sz w:val="20"/>
          <w:szCs w:val="24"/>
        </w:rPr>
        <w:t>Nomor</w:t>
      </w:r>
      <w:proofErr w:type="spellEnd"/>
      <w:r w:rsidRPr="008677C4">
        <w:rPr>
          <w:rFonts w:ascii="Times New Roman" w:hAnsi="Times New Roman" w:cs="Times New Roman"/>
          <w:sz w:val="20"/>
          <w:szCs w:val="24"/>
        </w:rPr>
        <w:t xml:space="preserve"> : </w:t>
      </w:r>
      <w:r w:rsidR="00765DB4" w:rsidRPr="00765DB4">
        <w:rPr>
          <w:rFonts w:ascii="Times New Roman" w:hAnsi="Times New Roman" w:cs="Times New Roman"/>
          <w:bCs/>
          <w:sz w:val="20"/>
          <w:szCs w:val="20"/>
        </w:rPr>
        <w:t>016/MINI.L-Kid/30.02.02/ S-1.1/I/2019</w:t>
      </w:r>
    </w:p>
    <w:p w14:paraId="72BD339B" w14:textId="77777777" w:rsidR="00B01141" w:rsidRDefault="00B01141" w:rsidP="00B01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6030C" w14:textId="167DAF05" w:rsidR="00220C57" w:rsidRPr="008677C4" w:rsidRDefault="00220C57" w:rsidP="006F5B4F">
      <w:pPr>
        <w:spacing w:after="0"/>
        <w:ind w:left="5670"/>
        <w:rPr>
          <w:rFonts w:ascii="Times New Roman" w:hAnsi="Times New Roman" w:cs="Times New Roman"/>
          <w:sz w:val="20"/>
          <w:szCs w:val="24"/>
        </w:rPr>
      </w:pPr>
    </w:p>
    <w:p w14:paraId="388FBF26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4DBD5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CC671" w14:textId="5C3E8943" w:rsidR="00220C57" w:rsidRDefault="00765DB4" w:rsidP="00867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SUSUNAN TIM PENGADAAN BARANG DAN JASA</w:t>
      </w:r>
    </w:p>
    <w:p w14:paraId="6624B983" w14:textId="6B80816A" w:rsidR="00765DB4" w:rsidRDefault="00765DB4" w:rsidP="00867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 NURUL ISLAM LABRUK KIDUL </w:t>
      </w:r>
    </w:p>
    <w:p w14:paraId="3BF1AA48" w14:textId="565863A2" w:rsidR="00765DB4" w:rsidRPr="00727AD3" w:rsidRDefault="00765DB4" w:rsidP="00867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TAHUN ANGGARAN 2019</w:t>
      </w:r>
    </w:p>
    <w:p w14:paraId="43D5D6F6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23" w:type="pct"/>
        <w:tblInd w:w="108" w:type="dxa"/>
        <w:tblLook w:val="04A0" w:firstRow="1" w:lastRow="0" w:firstColumn="1" w:lastColumn="0" w:noHBand="0" w:noVBand="1"/>
      </w:tblPr>
      <w:tblGrid>
        <w:gridCol w:w="618"/>
        <w:gridCol w:w="4939"/>
        <w:gridCol w:w="4254"/>
      </w:tblGrid>
      <w:tr w:rsidR="00765DB4" w:rsidRPr="008677C4" w14:paraId="3DA33D31" w14:textId="77777777" w:rsidTr="00765DB4">
        <w:trPr>
          <w:trHeight w:val="454"/>
        </w:trPr>
        <w:tc>
          <w:tcPr>
            <w:tcW w:w="315" w:type="pct"/>
            <w:vAlign w:val="center"/>
          </w:tcPr>
          <w:p w14:paraId="7DA46338" w14:textId="77777777" w:rsidR="00765DB4" w:rsidRPr="008677C4" w:rsidRDefault="00765DB4" w:rsidP="00867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C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517" w:type="pct"/>
            <w:vAlign w:val="center"/>
          </w:tcPr>
          <w:p w14:paraId="267F62F7" w14:textId="77777777" w:rsidR="00765DB4" w:rsidRPr="008677C4" w:rsidRDefault="00765DB4" w:rsidP="00867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C4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168" w:type="pct"/>
            <w:vAlign w:val="center"/>
          </w:tcPr>
          <w:p w14:paraId="451E7CB6" w14:textId="77777777" w:rsidR="00765DB4" w:rsidRPr="008677C4" w:rsidRDefault="00765DB4" w:rsidP="00867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C4">
              <w:rPr>
                <w:rFonts w:ascii="Times New Roman" w:hAnsi="Times New Roman" w:cs="Times New Roman"/>
                <w:b/>
                <w:sz w:val="24"/>
                <w:szCs w:val="24"/>
              </w:rPr>
              <w:t>JABATAN DALAM TIM</w:t>
            </w:r>
          </w:p>
        </w:tc>
      </w:tr>
      <w:tr w:rsidR="00765DB4" w14:paraId="2D555291" w14:textId="77777777" w:rsidTr="00765DB4">
        <w:trPr>
          <w:trHeight w:val="454"/>
        </w:trPr>
        <w:tc>
          <w:tcPr>
            <w:tcW w:w="315" w:type="pct"/>
            <w:vAlign w:val="center"/>
          </w:tcPr>
          <w:p w14:paraId="3A6F57CB" w14:textId="77777777" w:rsidR="00765DB4" w:rsidRDefault="00765DB4" w:rsidP="008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pct"/>
            <w:vAlign w:val="center"/>
          </w:tcPr>
          <w:p w14:paraId="5C87DC2A" w14:textId="4D8CC2E1" w:rsidR="00765DB4" w:rsidRDefault="00765DB4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Prihatiningsih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2168" w:type="pct"/>
            <w:vAlign w:val="center"/>
          </w:tcPr>
          <w:p w14:paraId="61023919" w14:textId="278FFDA0" w:rsidR="00765DB4" w:rsidRDefault="00765DB4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765DB4" w14:paraId="65BA9CC3" w14:textId="77777777" w:rsidTr="00765DB4">
        <w:trPr>
          <w:trHeight w:val="454"/>
        </w:trPr>
        <w:tc>
          <w:tcPr>
            <w:tcW w:w="315" w:type="pct"/>
            <w:vAlign w:val="center"/>
          </w:tcPr>
          <w:p w14:paraId="3D4D6063" w14:textId="77777777" w:rsidR="00765DB4" w:rsidRDefault="00765DB4" w:rsidP="008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pct"/>
            <w:vAlign w:val="center"/>
          </w:tcPr>
          <w:p w14:paraId="5C779C64" w14:textId="348620F6" w:rsidR="00765DB4" w:rsidRDefault="00765DB4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Chayul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Mu’afa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S.Ag</w:t>
            </w:r>
            <w:proofErr w:type="spellEnd"/>
          </w:p>
        </w:tc>
        <w:tc>
          <w:tcPr>
            <w:tcW w:w="2168" w:type="pct"/>
            <w:vAlign w:val="center"/>
          </w:tcPr>
          <w:p w14:paraId="63C7093F" w14:textId="16387885" w:rsidR="00765DB4" w:rsidRDefault="00765DB4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</w:tr>
    </w:tbl>
    <w:p w14:paraId="4037247C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88749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Madrasah</w:t>
      </w:r>
    </w:p>
    <w:p w14:paraId="0AAAE878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59A4FB1D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2942783B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760B2A19" w14:textId="77777777" w:rsidR="008677C4" w:rsidRPr="008677C4" w:rsidRDefault="00EE5AE0" w:rsidP="008677C4">
      <w:pPr>
        <w:spacing w:after="0"/>
        <w:ind w:left="623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SAHRONI</w:t>
      </w:r>
      <w:r w:rsidR="008677C4" w:rsidRPr="008677C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S.Pd.I</w:t>
      </w:r>
      <w:proofErr w:type="spellEnd"/>
      <w:r w:rsidR="008677C4" w:rsidRPr="008677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55B09E7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-</w:t>
      </w:r>
    </w:p>
    <w:p w14:paraId="3097B078" w14:textId="77777777" w:rsidR="005F0789" w:rsidRPr="00220C57" w:rsidRDefault="005F0789" w:rsidP="008677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0789" w:rsidRPr="00220C57" w:rsidSect="00EE5AE0">
      <w:pgSz w:w="12242" w:h="18722" w:code="14"/>
      <w:pgMar w:top="142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57"/>
    <w:rsid w:val="000C236D"/>
    <w:rsid w:val="000E7F1D"/>
    <w:rsid w:val="00157087"/>
    <w:rsid w:val="001662F2"/>
    <w:rsid w:val="001D38AC"/>
    <w:rsid w:val="00220C57"/>
    <w:rsid w:val="00287294"/>
    <w:rsid w:val="00400431"/>
    <w:rsid w:val="00421BDC"/>
    <w:rsid w:val="004B4755"/>
    <w:rsid w:val="0051692A"/>
    <w:rsid w:val="005627C7"/>
    <w:rsid w:val="00587812"/>
    <w:rsid w:val="005B12E4"/>
    <w:rsid w:val="005F0789"/>
    <w:rsid w:val="006836B8"/>
    <w:rsid w:val="006C0574"/>
    <w:rsid w:val="006E20E6"/>
    <w:rsid w:val="006F5B4F"/>
    <w:rsid w:val="00727AD3"/>
    <w:rsid w:val="00765DB4"/>
    <w:rsid w:val="007E08E0"/>
    <w:rsid w:val="0080240F"/>
    <w:rsid w:val="00826895"/>
    <w:rsid w:val="008500DC"/>
    <w:rsid w:val="008677C4"/>
    <w:rsid w:val="008F79C3"/>
    <w:rsid w:val="009579BA"/>
    <w:rsid w:val="00B01141"/>
    <w:rsid w:val="00BA61F5"/>
    <w:rsid w:val="00C62C6B"/>
    <w:rsid w:val="00C71B97"/>
    <w:rsid w:val="00D35AFD"/>
    <w:rsid w:val="00E31D8A"/>
    <w:rsid w:val="00E4642E"/>
    <w:rsid w:val="00EE5AE0"/>
    <w:rsid w:val="00F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7E91"/>
  <w15:docId w15:val="{E5787633-DC11-4B12-8D1B-1FEF3D1D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501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0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78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79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9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2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55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08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8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40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99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0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39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70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46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2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724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59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22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487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218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30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50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33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16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48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1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53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24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64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63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4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53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157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14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56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4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69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16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90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17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96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30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03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57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16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9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93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19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99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69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01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22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30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99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75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19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mas_hajar</dc:creator>
  <cp:lastModifiedBy>MI NURIS LABRUK KIDUL</cp:lastModifiedBy>
  <cp:revision>11</cp:revision>
  <cp:lastPrinted>2018-04-05T03:00:00Z</cp:lastPrinted>
  <dcterms:created xsi:type="dcterms:W3CDTF">2018-04-05T02:14:00Z</dcterms:created>
  <dcterms:modified xsi:type="dcterms:W3CDTF">2019-09-27T00:54:00Z</dcterms:modified>
</cp:coreProperties>
</file>