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848" w:rsidRDefault="00CB477E" w:rsidP="00E96802">
      <w:pPr>
        <w:spacing w:after="0" w:line="240" w:lineRule="auto"/>
        <w:rPr>
          <w:b/>
          <w:bCs/>
          <w:sz w:val="24"/>
          <w:szCs w:val="24"/>
        </w:rPr>
      </w:pPr>
      <w:r w:rsidRPr="00E96802">
        <w:rPr>
          <w:b/>
          <w:bCs/>
          <w:sz w:val="24"/>
          <w:szCs w:val="24"/>
        </w:rPr>
        <w:t>KUNCI JAWABAN PAS GANJIL NASKAH 2</w:t>
      </w:r>
    </w:p>
    <w:p w:rsidR="00E96802" w:rsidRPr="00E96802" w:rsidRDefault="00E96802" w:rsidP="00E96802">
      <w:pPr>
        <w:spacing w:after="0" w:line="240" w:lineRule="auto"/>
        <w:rPr>
          <w:b/>
          <w:bCs/>
          <w:sz w:val="24"/>
          <w:szCs w:val="24"/>
        </w:rPr>
      </w:pPr>
    </w:p>
    <w:p w:rsidR="00241BC3" w:rsidRPr="00E96802" w:rsidRDefault="00241BC3" w:rsidP="00E96802">
      <w:pPr>
        <w:spacing w:after="0" w:line="240" w:lineRule="auto"/>
        <w:rPr>
          <w:b/>
          <w:bCs/>
          <w:sz w:val="24"/>
          <w:szCs w:val="24"/>
        </w:rPr>
      </w:pPr>
      <w:r w:rsidRPr="00E96802">
        <w:rPr>
          <w:b/>
          <w:bCs/>
          <w:sz w:val="24"/>
          <w:szCs w:val="24"/>
        </w:rPr>
        <w:t>PPKN</w:t>
      </w:r>
    </w:p>
    <w:p w:rsidR="00CB477E" w:rsidRDefault="00CB477E" w:rsidP="00E9680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1.C            6.A          B. 11. </w:t>
      </w:r>
      <w:proofErr w:type="spellStart"/>
      <w:r>
        <w:t>Kewajiban</w:t>
      </w:r>
      <w:proofErr w:type="spellEnd"/>
      <w:r>
        <w:t xml:space="preserve">                            16. 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guru</w:t>
      </w:r>
    </w:p>
    <w:p w:rsidR="00CB477E" w:rsidRDefault="00CB477E" w:rsidP="00E96802">
      <w:pPr>
        <w:pStyle w:val="ListParagraph"/>
        <w:spacing w:after="0" w:line="240" w:lineRule="auto"/>
        <w:ind w:left="450"/>
      </w:pPr>
      <w:r>
        <w:t xml:space="preserve">2.D            7.D              12. </w:t>
      </w:r>
      <w:proofErr w:type="spellStart"/>
      <w:r>
        <w:t>Hak</w:t>
      </w:r>
      <w:proofErr w:type="spellEnd"/>
      <w:r>
        <w:t xml:space="preserve">                                        17.  Pancasila</w:t>
      </w:r>
    </w:p>
    <w:p w:rsidR="00CB477E" w:rsidRDefault="00CB477E" w:rsidP="00E96802">
      <w:pPr>
        <w:pStyle w:val="ListParagraph"/>
        <w:spacing w:after="0" w:line="240" w:lineRule="auto"/>
        <w:ind w:left="450"/>
      </w:pPr>
      <w:r>
        <w:t xml:space="preserve">3.C             8.A              13.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       18.  </w:t>
      </w:r>
      <w:proofErr w:type="spellStart"/>
      <w:r>
        <w:t>Pedoman</w:t>
      </w:r>
      <w:proofErr w:type="spellEnd"/>
    </w:p>
    <w:p w:rsidR="00CB477E" w:rsidRDefault="00CB477E" w:rsidP="00E96802">
      <w:pPr>
        <w:pStyle w:val="ListParagraph"/>
        <w:spacing w:after="0" w:line="240" w:lineRule="auto"/>
        <w:ind w:left="450"/>
      </w:pPr>
      <w:r>
        <w:t xml:space="preserve">4. D            9.C              14. </w:t>
      </w:r>
      <w:proofErr w:type="spellStart"/>
      <w:r>
        <w:t>Disiplin</w:t>
      </w:r>
      <w:proofErr w:type="spellEnd"/>
      <w:r>
        <w:t xml:space="preserve">                                  19.  </w:t>
      </w:r>
      <w:proofErr w:type="spellStart"/>
      <w:r>
        <w:t>Tiga</w:t>
      </w:r>
      <w:proofErr w:type="spellEnd"/>
    </w:p>
    <w:p w:rsidR="00CB477E" w:rsidRDefault="00CB477E" w:rsidP="00E96802">
      <w:pPr>
        <w:pStyle w:val="ListParagraph"/>
        <w:spacing w:after="0" w:line="240" w:lineRule="auto"/>
        <w:ind w:left="450"/>
      </w:pPr>
      <w:r>
        <w:t xml:space="preserve">5. B            10.D           15.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         20.   </w:t>
      </w:r>
      <w:proofErr w:type="spellStart"/>
      <w:r>
        <w:t>Ke</w:t>
      </w:r>
      <w:proofErr w:type="spellEnd"/>
      <w:r>
        <w:t xml:space="preserve"> 4 / </w:t>
      </w:r>
      <w:proofErr w:type="spellStart"/>
      <w:r>
        <w:t>kerakyatan</w:t>
      </w:r>
      <w:proofErr w:type="spellEnd"/>
    </w:p>
    <w:p w:rsidR="00E96802" w:rsidRDefault="00E96802" w:rsidP="00E96802">
      <w:pPr>
        <w:pStyle w:val="ListParagraph"/>
        <w:spacing w:after="0" w:line="240" w:lineRule="auto"/>
        <w:ind w:left="450"/>
      </w:pPr>
    </w:p>
    <w:p w:rsidR="00F04B9F" w:rsidRDefault="00CB477E" w:rsidP="00E96802">
      <w:pPr>
        <w:spacing w:after="0" w:line="240" w:lineRule="auto"/>
        <w:ind w:left="851" w:hanging="851"/>
      </w:pPr>
      <w:r>
        <w:t xml:space="preserve">  C.  21.- .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proofErr w:type="gramStart"/>
      <w:r>
        <w:t>dilaksanakan,sedangkan</w:t>
      </w:r>
      <w:proofErr w:type="spellEnd"/>
      <w:proofErr w:type="gram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didapatkan</w:t>
      </w:r>
      <w:proofErr w:type="spellEnd"/>
      <w:r>
        <w:t xml:space="preserve"> </w:t>
      </w:r>
      <w:proofErr w:type="spellStart"/>
      <w:r w:rsidR="00122B40">
        <w:t>setelah</w:t>
      </w:r>
      <w:proofErr w:type="spellEnd"/>
      <w:r w:rsidR="00122B40">
        <w:t xml:space="preserve"> </w:t>
      </w:r>
      <w:proofErr w:type="spellStart"/>
      <w:r w:rsidR="00122B40">
        <w:t>melaksanakan</w:t>
      </w:r>
      <w:proofErr w:type="spellEnd"/>
      <w:r w:rsidR="00122B40">
        <w:t xml:space="preserve"> </w:t>
      </w:r>
      <w:proofErr w:type="spellStart"/>
      <w:r w:rsidR="00122B40">
        <w:t>kewajiban</w:t>
      </w:r>
      <w:proofErr w:type="spellEnd"/>
    </w:p>
    <w:p w:rsidR="00122B40" w:rsidRDefault="00F04B9F" w:rsidP="00E96802">
      <w:pPr>
        <w:spacing w:after="0" w:line="240" w:lineRule="auto"/>
        <w:ind w:left="851" w:hanging="851"/>
      </w:pPr>
      <w:r>
        <w:t xml:space="preserve">      </w:t>
      </w:r>
      <w:r w:rsidR="00122B40">
        <w:t xml:space="preserve"> 22. -. </w:t>
      </w:r>
      <w:proofErr w:type="spellStart"/>
      <w:r w:rsidR="00122B40">
        <w:t>hak</w:t>
      </w:r>
      <w:proofErr w:type="spellEnd"/>
      <w:r w:rsidR="00122B40">
        <w:t xml:space="preserve"> </w:t>
      </w:r>
      <w:proofErr w:type="spellStart"/>
      <w:r w:rsidR="00122B40">
        <w:t>dan</w:t>
      </w:r>
      <w:proofErr w:type="spellEnd"/>
      <w:r w:rsidR="00122B40">
        <w:t xml:space="preserve"> </w:t>
      </w:r>
      <w:proofErr w:type="spellStart"/>
      <w:r w:rsidR="00122B40">
        <w:t>kewajiban</w:t>
      </w:r>
      <w:proofErr w:type="spellEnd"/>
      <w:r w:rsidR="00122B40">
        <w:t xml:space="preserve"> </w:t>
      </w:r>
      <w:proofErr w:type="spellStart"/>
      <w:r w:rsidR="00122B40">
        <w:t>anak</w:t>
      </w:r>
      <w:proofErr w:type="spellEnd"/>
      <w:r w:rsidR="00122B40">
        <w:t xml:space="preserve"> </w:t>
      </w:r>
      <w:proofErr w:type="spellStart"/>
      <w:r w:rsidR="00122B40">
        <w:t>dirumah</w:t>
      </w:r>
      <w:proofErr w:type="spellEnd"/>
      <w:r w:rsidR="00122B40">
        <w:t xml:space="preserve"> </w:t>
      </w:r>
      <w:proofErr w:type="spellStart"/>
      <w:r w:rsidR="00122B40">
        <w:t>adalah</w:t>
      </w:r>
      <w:proofErr w:type="spellEnd"/>
      <w:r w:rsidR="00122B40">
        <w:t xml:space="preserve"> </w:t>
      </w:r>
      <w:proofErr w:type="spellStart"/>
      <w:r w:rsidR="00122B40">
        <w:t>mendapatkan</w:t>
      </w:r>
      <w:proofErr w:type="spellEnd"/>
      <w:r w:rsidR="00122B40">
        <w:t xml:space="preserve"> </w:t>
      </w:r>
      <w:proofErr w:type="spellStart"/>
      <w:r w:rsidR="00122B40">
        <w:t>kasih</w:t>
      </w:r>
      <w:proofErr w:type="spellEnd"/>
      <w:r w:rsidR="00122B40">
        <w:t xml:space="preserve"> </w:t>
      </w:r>
      <w:proofErr w:type="spellStart"/>
      <w:r w:rsidR="00122B40">
        <w:t>sayang</w:t>
      </w:r>
      <w:proofErr w:type="spellEnd"/>
      <w:r w:rsidR="00122B40">
        <w:t xml:space="preserve"> </w:t>
      </w:r>
      <w:proofErr w:type="spellStart"/>
      <w:r w:rsidR="00122B40">
        <w:t>dari</w:t>
      </w:r>
      <w:proofErr w:type="spellEnd"/>
      <w:r w:rsidR="00122B40">
        <w:t xml:space="preserve"> orang </w:t>
      </w:r>
      <w:proofErr w:type="spellStart"/>
      <w:r w:rsidR="00122B40">
        <w:t>tua</w:t>
      </w:r>
      <w:proofErr w:type="spellEnd"/>
      <w:r w:rsidR="00122B40">
        <w:t xml:space="preserve"> </w:t>
      </w:r>
      <w:proofErr w:type="spellStart"/>
      <w:r w:rsidR="00122B40">
        <w:t>dan</w:t>
      </w:r>
      <w:proofErr w:type="spellEnd"/>
      <w:r w:rsidR="00122B40">
        <w:t xml:space="preserve"> </w:t>
      </w:r>
      <w:r>
        <w:t xml:space="preserve">      </w:t>
      </w:r>
      <w:proofErr w:type="spellStart"/>
      <w:r w:rsidR="00122B40">
        <w:t>membantu</w:t>
      </w:r>
      <w:proofErr w:type="spellEnd"/>
      <w:r w:rsidR="00122B40">
        <w:t xml:space="preserve"> </w:t>
      </w:r>
      <w:proofErr w:type="spellStart"/>
      <w:r w:rsidR="00122B40">
        <w:t>mengerjakan</w:t>
      </w:r>
      <w:proofErr w:type="spellEnd"/>
      <w:r w:rsidR="00122B40">
        <w:t xml:space="preserve"> </w:t>
      </w:r>
      <w:proofErr w:type="spellStart"/>
      <w:r w:rsidR="00122B40">
        <w:t>tugas</w:t>
      </w:r>
      <w:proofErr w:type="spellEnd"/>
      <w:r w:rsidR="00122B40">
        <w:t xml:space="preserve"> </w:t>
      </w:r>
      <w:proofErr w:type="spellStart"/>
      <w:r w:rsidR="00122B40">
        <w:t>rumah</w:t>
      </w:r>
      <w:proofErr w:type="spellEnd"/>
    </w:p>
    <w:p w:rsidR="00122B40" w:rsidRDefault="00122B40" w:rsidP="00E96802">
      <w:pPr>
        <w:spacing w:after="0" w:line="240" w:lineRule="auto"/>
        <w:ind w:left="851" w:hanging="851"/>
      </w:pPr>
      <w:r>
        <w:t xml:space="preserve">             -. </w:t>
      </w:r>
      <w:proofErr w:type="spellStart"/>
      <w:r>
        <w:t>Hak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disekolah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</w:t>
      </w:r>
      <w:r w:rsidR="00F04B9F">
        <w:t>lajaran</w:t>
      </w:r>
      <w:proofErr w:type="spellEnd"/>
      <w:r w:rsidR="00F04B9F">
        <w:t xml:space="preserve"> yang </w:t>
      </w:r>
      <w:proofErr w:type="spellStart"/>
      <w:r w:rsidR="00F04B9F">
        <w:t>baik</w:t>
      </w:r>
      <w:proofErr w:type="spellEnd"/>
      <w:r w:rsidR="00F04B9F">
        <w:t xml:space="preserve"> </w:t>
      </w:r>
      <w:proofErr w:type="spellStart"/>
      <w:r w:rsidR="00F04B9F">
        <w:t>dari</w:t>
      </w:r>
      <w:proofErr w:type="spellEnd"/>
      <w:r w:rsidR="00F04B9F">
        <w:t xml:space="preserve"> guru </w:t>
      </w:r>
      <w:proofErr w:type="spellStart"/>
      <w:r w:rsidR="00F04B9F">
        <w:t>dan</w:t>
      </w:r>
      <w:proofErr w:type="spellEnd"/>
      <w:r w:rsidR="00F04B9F"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sungguh</w:t>
      </w:r>
      <w:proofErr w:type="spellEnd"/>
      <w:r>
        <w:t xml:space="preserve"> – </w:t>
      </w:r>
      <w:proofErr w:type="spellStart"/>
      <w:r>
        <w:t>sungguh</w:t>
      </w:r>
      <w:proofErr w:type="spellEnd"/>
    </w:p>
    <w:p w:rsidR="00122B40" w:rsidRDefault="00122B40" w:rsidP="00E96802">
      <w:pPr>
        <w:spacing w:after="0" w:line="240" w:lineRule="auto"/>
      </w:pPr>
      <w:r>
        <w:t xml:space="preserve">                  (</w:t>
      </w:r>
      <w:proofErr w:type="spellStart"/>
      <w:r>
        <w:t>kebijaksanaan</w:t>
      </w:r>
      <w:proofErr w:type="spellEnd"/>
      <w:r>
        <w:t xml:space="preserve"> guru)</w:t>
      </w:r>
    </w:p>
    <w:p w:rsidR="00122B40" w:rsidRDefault="00122B40" w:rsidP="00E96802">
      <w:pPr>
        <w:spacing w:after="0" w:line="240" w:lineRule="auto"/>
      </w:pPr>
      <w:r>
        <w:t xml:space="preserve">       23. -. </w:t>
      </w:r>
      <w:proofErr w:type="spellStart"/>
      <w:r>
        <w:t>Tiba</w:t>
      </w:r>
      <w:proofErr w:type="spellEnd"/>
      <w:r>
        <w:t xml:space="preserve"> </w:t>
      </w:r>
      <w:proofErr w:type="spellStart"/>
      <w:r>
        <w:t>kesekolah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</w:p>
    <w:p w:rsidR="00122B40" w:rsidRDefault="00122B40" w:rsidP="00E96802">
      <w:pPr>
        <w:spacing w:after="0" w:line="240" w:lineRule="auto"/>
      </w:pPr>
      <w:r>
        <w:t xml:space="preserve">             -. </w:t>
      </w:r>
      <w:proofErr w:type="spellStart"/>
      <w:r>
        <w:t>Mengerjakan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PR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</w:p>
    <w:p w:rsidR="00122B40" w:rsidRDefault="00122B40" w:rsidP="00E96802">
      <w:pPr>
        <w:spacing w:after="0" w:line="240" w:lineRule="auto"/>
      </w:pPr>
      <w:r>
        <w:t xml:space="preserve">             -. </w:t>
      </w:r>
      <w:proofErr w:type="spellStart"/>
      <w:r>
        <w:t>Mendengarkan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guru </w:t>
      </w:r>
      <w:proofErr w:type="spellStart"/>
      <w:proofErr w:type="gramStart"/>
      <w:r>
        <w:t>menerangkan</w:t>
      </w:r>
      <w:proofErr w:type="spellEnd"/>
      <w:r>
        <w:t xml:space="preserve"> ,</w:t>
      </w:r>
      <w:proofErr w:type="gramEnd"/>
    </w:p>
    <w:p w:rsidR="00122B40" w:rsidRDefault="00122B40" w:rsidP="00E96802">
      <w:pPr>
        <w:spacing w:after="0" w:line="240" w:lineRule="auto"/>
      </w:pPr>
      <w:r>
        <w:t xml:space="preserve">            -. </w:t>
      </w:r>
      <w:proofErr w:type="spellStart"/>
      <w:r>
        <w:t>Dll</w:t>
      </w:r>
      <w:proofErr w:type="spellEnd"/>
    </w:p>
    <w:p w:rsidR="00122B40" w:rsidRDefault="00122B40" w:rsidP="00E96802">
      <w:pPr>
        <w:spacing w:after="0" w:line="240" w:lineRule="auto"/>
        <w:ind w:left="709" w:hanging="709"/>
      </w:pPr>
      <w:r>
        <w:t xml:space="preserve">       24. </w:t>
      </w:r>
      <w:proofErr w:type="spellStart"/>
      <w:r>
        <w:t>hak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suatuhal</w:t>
      </w:r>
      <w:proofErr w:type="spellEnd"/>
      <w:r>
        <w:t xml:space="preserve"> yang </w:t>
      </w:r>
      <w:proofErr w:type="spellStart"/>
      <w:r>
        <w:t>terikat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seimbang,jika</w:t>
      </w:r>
      <w:proofErr w:type="spellEnd"/>
      <w:proofErr w:type="gram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seimbang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makaakan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ketimpangan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kehidupan,baik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individu,bermasyarakat,berbangsa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bernegara</w:t>
      </w:r>
      <w:proofErr w:type="spellEnd"/>
    </w:p>
    <w:p w:rsidR="00122B40" w:rsidRDefault="00122B40" w:rsidP="00E96802">
      <w:pPr>
        <w:spacing w:after="0" w:line="240" w:lineRule="auto"/>
      </w:pPr>
      <w:r>
        <w:t xml:space="preserve">       25.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negeri</w:t>
      </w:r>
      <w:proofErr w:type="spellEnd"/>
      <w:proofErr w:type="gramStart"/>
      <w:r>
        <w:t>…(</w:t>
      </w:r>
      <w:proofErr w:type="spellStart"/>
      <w:proofErr w:type="gramEnd"/>
      <w:r>
        <w:t>kebijaksanaan</w:t>
      </w:r>
      <w:proofErr w:type="spellEnd"/>
      <w:r>
        <w:t xml:space="preserve"> guru)</w:t>
      </w:r>
    </w:p>
    <w:p w:rsidR="00E96802" w:rsidRDefault="00E96802" w:rsidP="00E96802">
      <w:pPr>
        <w:spacing w:after="0" w:line="240" w:lineRule="auto"/>
      </w:pPr>
    </w:p>
    <w:p w:rsidR="001E72A0" w:rsidRPr="00E96802" w:rsidRDefault="001E72A0" w:rsidP="00E96802">
      <w:pPr>
        <w:spacing w:after="0" w:line="240" w:lineRule="auto"/>
        <w:rPr>
          <w:b/>
          <w:bCs/>
          <w:sz w:val="24"/>
          <w:szCs w:val="24"/>
        </w:rPr>
      </w:pPr>
      <w:r w:rsidRPr="00E96802">
        <w:rPr>
          <w:b/>
          <w:bCs/>
          <w:sz w:val="24"/>
          <w:szCs w:val="24"/>
        </w:rPr>
        <w:t>IPS</w:t>
      </w:r>
    </w:p>
    <w:p w:rsidR="001E72A0" w:rsidRDefault="001E72A0" w:rsidP="00E9680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       6.  D       B.      11. Thomas </w:t>
      </w:r>
      <w:proofErr w:type="spellStart"/>
      <w:r>
        <w:t>alva</w:t>
      </w:r>
      <w:proofErr w:type="spellEnd"/>
      <w:r>
        <w:t xml:space="preserve"> Edison      16. Michael faraday</w:t>
      </w:r>
    </w:p>
    <w:p w:rsidR="001E72A0" w:rsidRDefault="001E72A0" w:rsidP="00E9680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        7. B                 12. </w:t>
      </w:r>
      <w:proofErr w:type="spellStart"/>
      <w:r>
        <w:t>Telepon</w:t>
      </w:r>
      <w:proofErr w:type="spellEnd"/>
      <w:r>
        <w:t xml:space="preserve">                           17. </w:t>
      </w:r>
      <w:proofErr w:type="spellStart"/>
      <w:r>
        <w:t>baterai</w:t>
      </w:r>
      <w:proofErr w:type="spellEnd"/>
    </w:p>
    <w:p w:rsidR="001E72A0" w:rsidRDefault="001E72A0" w:rsidP="00E9680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        8. A                 13. Telekomunikasi              18. Charles de </w:t>
      </w:r>
      <w:proofErr w:type="spellStart"/>
      <w:r>
        <w:t>fuy</w:t>
      </w:r>
      <w:proofErr w:type="spellEnd"/>
    </w:p>
    <w:p w:rsidR="001E72A0" w:rsidRDefault="001E72A0" w:rsidP="00E9680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        9. B                 14.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          19. </w:t>
      </w:r>
      <w:proofErr w:type="spellStart"/>
      <w:r>
        <w:t>Komunikasi</w:t>
      </w:r>
      <w:proofErr w:type="spellEnd"/>
      <w:r>
        <w:t>/</w:t>
      </w:r>
      <w:proofErr w:type="spellStart"/>
      <w:r>
        <w:t>telekomunikasi</w:t>
      </w:r>
      <w:proofErr w:type="spellEnd"/>
    </w:p>
    <w:p w:rsidR="001E72A0" w:rsidRDefault="001E72A0" w:rsidP="00E9680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       10. D               15. Charles </w:t>
      </w:r>
      <w:proofErr w:type="spellStart"/>
      <w:r>
        <w:t>babage</w:t>
      </w:r>
      <w:proofErr w:type="spellEnd"/>
      <w:r>
        <w:t xml:space="preserve">                20. Radio</w:t>
      </w:r>
    </w:p>
    <w:p w:rsidR="00E96802" w:rsidRDefault="00E96802" w:rsidP="00E96802">
      <w:pPr>
        <w:pStyle w:val="ListParagraph"/>
        <w:numPr>
          <w:ilvl w:val="0"/>
          <w:numId w:val="2"/>
        </w:numPr>
        <w:spacing w:after="0" w:line="240" w:lineRule="auto"/>
      </w:pPr>
    </w:p>
    <w:p w:rsidR="001E72A0" w:rsidRDefault="001E72A0" w:rsidP="00E96802">
      <w:pPr>
        <w:spacing w:after="0" w:line="240" w:lineRule="auto"/>
      </w:pPr>
      <w:r>
        <w:t xml:space="preserve">c.    21.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sehari</w:t>
      </w:r>
      <w:proofErr w:type="spellEnd"/>
      <w:r>
        <w:t xml:space="preserve"> – </w:t>
      </w:r>
      <w:proofErr w:type="spellStart"/>
      <w:r>
        <w:t>hari</w:t>
      </w:r>
      <w:proofErr w:type="spellEnd"/>
    </w:p>
    <w:p w:rsidR="001E72A0" w:rsidRDefault="001E72A0" w:rsidP="00E96802">
      <w:pPr>
        <w:spacing w:after="0" w:line="240" w:lineRule="auto"/>
      </w:pPr>
      <w:r>
        <w:t xml:space="preserve">       22.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merusak</w:t>
      </w:r>
      <w:proofErr w:type="spellEnd"/>
      <w:r>
        <w:t xml:space="preserve"> </w:t>
      </w:r>
      <w:proofErr w:type="spellStart"/>
      <w:r w:rsidR="00E26213">
        <w:t>serta</w:t>
      </w:r>
      <w:proofErr w:type="spellEnd"/>
      <w:r w:rsidR="00E26213">
        <w:t xml:space="preserve"> </w:t>
      </w:r>
      <w:proofErr w:type="spellStart"/>
      <w:r w:rsidR="00E26213">
        <w:t>mencemari</w:t>
      </w:r>
      <w:proofErr w:type="spellEnd"/>
      <w:r w:rsidR="00E26213">
        <w:t xml:space="preserve"> </w:t>
      </w:r>
      <w:proofErr w:type="spellStart"/>
      <w:r w:rsidR="00E26213">
        <w:t>lingkungan</w:t>
      </w:r>
      <w:proofErr w:type="spellEnd"/>
    </w:p>
    <w:p w:rsidR="00E26213" w:rsidRDefault="00E26213" w:rsidP="00E96802">
      <w:pPr>
        <w:spacing w:after="0" w:line="240" w:lineRule="auto"/>
        <w:ind w:left="567" w:hanging="567"/>
      </w:pPr>
      <w:r>
        <w:t xml:space="preserve">      23.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, </w:t>
      </w:r>
      <w:proofErr w:type="spellStart"/>
      <w:r>
        <w:t>tahun</w:t>
      </w:r>
      <w:proofErr w:type="spellEnd"/>
      <w:r>
        <w:t xml:space="preserve"> 3000 SM </w:t>
      </w:r>
      <w:proofErr w:type="spellStart"/>
      <w:r>
        <w:t>roda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gelondongan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yang </w:t>
      </w:r>
      <w:proofErr w:type="spellStart"/>
      <w:r>
        <w:t>digulirkan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memindahkan</w:t>
      </w:r>
      <w:proofErr w:type="spellEnd"/>
      <w:r>
        <w:t xml:space="preserve"> </w:t>
      </w:r>
      <w:proofErr w:type="spellStart"/>
      <w:proofErr w:type="gramStart"/>
      <w:r>
        <w:t>barang,roda</w:t>
      </w:r>
      <w:proofErr w:type="spellEnd"/>
      <w:proofErr w:type="gram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pemintal</w:t>
      </w:r>
      <w:proofErr w:type="spellEnd"/>
      <w:r>
        <w:t xml:space="preserve"> </w:t>
      </w:r>
      <w:proofErr w:type="spellStart"/>
      <w:r>
        <w:t>kain,tahun</w:t>
      </w:r>
      <w:proofErr w:type="spellEnd"/>
      <w:r>
        <w:t xml:space="preserve"> 3500 SM </w:t>
      </w:r>
      <w:proofErr w:type="spellStart"/>
      <w:r>
        <w:t>roda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sumbu</w:t>
      </w:r>
      <w:proofErr w:type="spellEnd"/>
      <w:r>
        <w:t>/</w:t>
      </w:r>
      <w:proofErr w:type="spellStart"/>
      <w:r>
        <w:t>as,tahun</w:t>
      </w:r>
      <w:proofErr w:type="spellEnd"/>
      <w:r>
        <w:t xml:space="preserve"> 1839 </w:t>
      </w:r>
      <w:proofErr w:type="spellStart"/>
      <w:r>
        <w:t>roda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</w:t>
      </w:r>
      <w:proofErr w:type="spellStart"/>
      <w:r>
        <w:t>dngn</w:t>
      </w:r>
      <w:proofErr w:type="spellEnd"/>
      <w:r>
        <w:t xml:space="preserve"> jeruji,1839 – </w:t>
      </w:r>
      <w:proofErr w:type="spellStart"/>
      <w:r>
        <w:t>sekarang,roda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ban </w:t>
      </w:r>
      <w:proofErr w:type="spellStart"/>
      <w:r>
        <w:t>karet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udara</w:t>
      </w:r>
      <w:proofErr w:type="spellEnd"/>
      <w:r>
        <w:t>.</w:t>
      </w:r>
    </w:p>
    <w:p w:rsidR="00E26213" w:rsidRDefault="00E26213" w:rsidP="00E96802">
      <w:pPr>
        <w:spacing w:after="0" w:line="240" w:lineRule="auto"/>
      </w:pPr>
      <w:r>
        <w:t xml:space="preserve">     24. </w:t>
      </w:r>
      <w:proofErr w:type="spellStart"/>
      <w:r>
        <w:t>kebijaksanaan</w:t>
      </w:r>
      <w:proofErr w:type="spellEnd"/>
      <w:r>
        <w:t xml:space="preserve"> guru</w:t>
      </w:r>
    </w:p>
    <w:p w:rsidR="00E26213" w:rsidRDefault="00E26213" w:rsidP="00E96802">
      <w:pPr>
        <w:spacing w:after="0" w:line="240" w:lineRule="auto"/>
        <w:ind w:left="567" w:hanging="567"/>
      </w:pPr>
      <w:r>
        <w:t xml:space="preserve">     25.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internet dunia </w:t>
      </w:r>
      <w:proofErr w:type="spellStart"/>
      <w:r>
        <w:t>seakan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proofErr w:type="gramStart"/>
      <w:r>
        <w:t>batas,dan</w:t>
      </w:r>
      <w:proofErr w:type="spellEnd"/>
      <w:proofErr w:type="gram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,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bertukar</w:t>
      </w:r>
      <w:proofErr w:type="spellEnd"/>
      <w:r>
        <w:t xml:space="preserve"> </w:t>
      </w:r>
      <w:proofErr w:type="spellStart"/>
      <w:r>
        <w:t>informasi,dan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dibatasi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waktu</w:t>
      </w:r>
      <w:proofErr w:type="spellEnd"/>
      <w:r>
        <w:t>.</w:t>
      </w:r>
    </w:p>
    <w:p w:rsidR="00E96802" w:rsidRDefault="00E96802" w:rsidP="00E96802">
      <w:pPr>
        <w:spacing w:after="0" w:line="240" w:lineRule="auto"/>
      </w:pPr>
    </w:p>
    <w:p w:rsidR="00E26213" w:rsidRPr="00E96802" w:rsidRDefault="00E26213" w:rsidP="00E96802">
      <w:pPr>
        <w:spacing w:after="0" w:line="240" w:lineRule="auto"/>
        <w:rPr>
          <w:b/>
          <w:bCs/>
          <w:sz w:val="24"/>
          <w:szCs w:val="24"/>
        </w:rPr>
      </w:pPr>
      <w:r w:rsidRPr="00E96802">
        <w:rPr>
          <w:b/>
          <w:bCs/>
          <w:sz w:val="24"/>
          <w:szCs w:val="24"/>
        </w:rPr>
        <w:t>SBDP</w:t>
      </w:r>
    </w:p>
    <w:p w:rsidR="00E26213" w:rsidRDefault="00E26213" w:rsidP="00E9680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1. A       6. </w:t>
      </w:r>
      <w:r w:rsidR="000F1F29">
        <w:t xml:space="preserve">A      B.  11. </w:t>
      </w:r>
      <w:proofErr w:type="spellStart"/>
      <w:r w:rsidR="000F1F29">
        <w:t>partitur</w:t>
      </w:r>
      <w:proofErr w:type="spellEnd"/>
    </w:p>
    <w:p w:rsidR="00E26213" w:rsidRDefault="00E26213" w:rsidP="00E96802">
      <w:pPr>
        <w:pStyle w:val="ListParagraph"/>
        <w:spacing w:after="0" w:line="240" w:lineRule="auto"/>
        <w:ind w:left="450"/>
      </w:pPr>
      <w:r>
        <w:t xml:space="preserve">2. d       7. </w:t>
      </w:r>
      <w:r w:rsidR="000F1F29">
        <w:t xml:space="preserve">C            12. 4 </w:t>
      </w:r>
      <w:proofErr w:type="spellStart"/>
      <w:r w:rsidR="000F1F29">
        <w:t>ketuk</w:t>
      </w:r>
      <w:proofErr w:type="spellEnd"/>
    </w:p>
    <w:p w:rsidR="00E26213" w:rsidRDefault="00E26213" w:rsidP="00E96802">
      <w:pPr>
        <w:pStyle w:val="ListParagraph"/>
        <w:spacing w:after="0" w:line="240" w:lineRule="auto"/>
        <w:ind w:left="450"/>
      </w:pPr>
      <w:r>
        <w:t xml:space="preserve">3. b       8. </w:t>
      </w:r>
      <w:r w:rsidR="000F1F29">
        <w:t xml:space="preserve">A            13. </w:t>
      </w:r>
      <w:proofErr w:type="spellStart"/>
      <w:r w:rsidR="000F1F29">
        <w:t>tinggi</w:t>
      </w:r>
      <w:proofErr w:type="spellEnd"/>
    </w:p>
    <w:p w:rsidR="00E26213" w:rsidRDefault="00E26213" w:rsidP="00E96802">
      <w:pPr>
        <w:pStyle w:val="ListParagraph"/>
        <w:spacing w:after="0" w:line="240" w:lineRule="auto"/>
        <w:ind w:left="450"/>
      </w:pPr>
      <w:r>
        <w:t xml:space="preserve">4. a       9. </w:t>
      </w:r>
      <w:r w:rsidR="000F1F29">
        <w:t xml:space="preserve">A            14. Bersama - </w:t>
      </w:r>
      <w:proofErr w:type="spellStart"/>
      <w:r w:rsidR="000F1F29">
        <w:t>sama</w:t>
      </w:r>
      <w:proofErr w:type="spellEnd"/>
    </w:p>
    <w:p w:rsidR="00E26213" w:rsidRDefault="00E26213" w:rsidP="00E96802">
      <w:pPr>
        <w:pStyle w:val="ListParagraph"/>
        <w:spacing w:after="0" w:line="240" w:lineRule="auto"/>
        <w:ind w:left="450"/>
      </w:pPr>
      <w:r>
        <w:t>5. d</w:t>
      </w:r>
      <w:r w:rsidR="000F1F29">
        <w:t xml:space="preserve">     10. B            15. </w:t>
      </w:r>
      <w:proofErr w:type="spellStart"/>
      <w:r w:rsidR="000F1F29">
        <w:t>Rombongan</w:t>
      </w:r>
      <w:proofErr w:type="spellEnd"/>
      <w:r w:rsidR="000F1F29">
        <w:t xml:space="preserve"> / </w:t>
      </w:r>
      <w:proofErr w:type="spellStart"/>
      <w:r w:rsidR="000F1F29">
        <w:t>bermain</w:t>
      </w:r>
      <w:proofErr w:type="spellEnd"/>
      <w:r w:rsidR="000F1F29">
        <w:t xml:space="preserve"> music </w:t>
      </w:r>
      <w:r w:rsidR="00E96802">
        <w:t>Bersama</w:t>
      </w:r>
    </w:p>
    <w:p w:rsidR="00E96802" w:rsidRDefault="00E96802" w:rsidP="00E96802">
      <w:pPr>
        <w:pStyle w:val="ListParagraph"/>
        <w:spacing w:after="0" w:line="240" w:lineRule="auto"/>
        <w:ind w:left="450"/>
      </w:pPr>
    </w:p>
    <w:p w:rsidR="000F1F29" w:rsidRDefault="000F1F29" w:rsidP="00E96802">
      <w:pPr>
        <w:spacing w:after="0" w:line="240" w:lineRule="auto"/>
      </w:pPr>
      <w:r>
        <w:t xml:space="preserve">  C.   16.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menyukai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menyanyikan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disetiap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menyanyi</w:t>
      </w:r>
      <w:proofErr w:type="spellEnd"/>
    </w:p>
    <w:p w:rsidR="000F1F29" w:rsidRDefault="000F1F29" w:rsidP="00E96802">
      <w:pPr>
        <w:spacing w:after="0" w:line="240" w:lineRule="auto"/>
        <w:ind w:left="709" w:hanging="709"/>
      </w:pPr>
      <w:r>
        <w:t xml:space="preserve">        17. music </w:t>
      </w:r>
      <w:proofErr w:type="spellStart"/>
      <w:r>
        <w:t>ansambel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music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–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music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memainkan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aransemen</w:t>
      </w:r>
      <w:proofErr w:type="spellEnd"/>
      <w:r>
        <w:t xml:space="preserve"> </w:t>
      </w:r>
      <w:proofErr w:type="spellStart"/>
      <w:r>
        <w:t>sederhana</w:t>
      </w:r>
      <w:proofErr w:type="spellEnd"/>
    </w:p>
    <w:p w:rsidR="000F1F29" w:rsidRDefault="000F1F29" w:rsidP="00E96802">
      <w:pPr>
        <w:spacing w:after="0" w:line="240" w:lineRule="auto"/>
        <w:ind w:left="709" w:hanging="709"/>
      </w:pPr>
      <w:r>
        <w:t xml:space="preserve">        18. </w:t>
      </w:r>
      <w:proofErr w:type="spellStart"/>
      <w:r>
        <w:t>ansambel</w:t>
      </w:r>
      <w:proofErr w:type="spellEnd"/>
      <w:r>
        <w:t xml:space="preserve"> </w:t>
      </w:r>
      <w:proofErr w:type="spellStart"/>
      <w:r>
        <w:t>campuran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penyajian</w:t>
      </w:r>
      <w:proofErr w:type="spellEnd"/>
      <w:r>
        <w:t xml:space="preserve"> </w:t>
      </w:r>
      <w:proofErr w:type="gramStart"/>
      <w:r>
        <w:t xml:space="preserve">music  </w:t>
      </w:r>
      <w:proofErr w:type="spellStart"/>
      <w:r>
        <w:t>ansambel</w:t>
      </w:r>
      <w:proofErr w:type="spellEnd"/>
      <w:proofErr w:type="gramEnd"/>
      <w:r>
        <w:t xml:space="preserve"> 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music / </w:t>
      </w:r>
      <w:proofErr w:type="spellStart"/>
      <w:r>
        <w:t>bermacam</w:t>
      </w:r>
      <w:proofErr w:type="spellEnd"/>
      <w:r>
        <w:t xml:space="preserve"> –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music</w:t>
      </w:r>
    </w:p>
    <w:p w:rsidR="000F1F29" w:rsidRDefault="000F1F29" w:rsidP="00E96802">
      <w:pPr>
        <w:spacing w:after="0" w:line="240" w:lineRule="auto"/>
      </w:pPr>
      <w:r>
        <w:t xml:space="preserve">        19. </w:t>
      </w:r>
      <w:proofErr w:type="spellStart"/>
      <w:r>
        <w:t>kebijaksanaan</w:t>
      </w:r>
      <w:proofErr w:type="spellEnd"/>
      <w:r>
        <w:t xml:space="preserve"> guru</w:t>
      </w:r>
      <w:bookmarkStart w:id="0" w:name="_GoBack"/>
      <w:bookmarkEnd w:id="0"/>
    </w:p>
    <w:p w:rsidR="000F1F29" w:rsidRDefault="000F1F29" w:rsidP="00E96802">
      <w:pPr>
        <w:spacing w:after="0" w:line="240" w:lineRule="auto"/>
      </w:pPr>
      <w:r>
        <w:t xml:space="preserve">        20.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nada yang </w:t>
      </w:r>
      <w:proofErr w:type="spellStart"/>
      <w:r>
        <w:t>digunakan</w:t>
      </w:r>
      <w:proofErr w:type="spellEnd"/>
    </w:p>
    <w:p w:rsidR="00CB477E" w:rsidRDefault="00CB477E" w:rsidP="00E96802">
      <w:pPr>
        <w:spacing w:after="0" w:line="240" w:lineRule="auto"/>
      </w:pPr>
    </w:p>
    <w:p w:rsidR="00CB477E" w:rsidRDefault="00CB477E" w:rsidP="00E96802">
      <w:pPr>
        <w:pStyle w:val="ListParagraph"/>
        <w:spacing w:after="0" w:line="240" w:lineRule="auto"/>
        <w:ind w:left="450"/>
      </w:pPr>
    </w:p>
    <w:sectPr w:rsidR="00CB477E" w:rsidSect="00E96802">
      <w:pgSz w:w="12242" w:h="18711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0E71"/>
    <w:multiLevelType w:val="hybridMultilevel"/>
    <w:tmpl w:val="FC6C817C"/>
    <w:lvl w:ilvl="0" w:tplc="59DCDED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AAB4BE5"/>
    <w:multiLevelType w:val="hybridMultilevel"/>
    <w:tmpl w:val="30BCF56C"/>
    <w:lvl w:ilvl="0" w:tplc="C51C4366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B6C221A"/>
    <w:multiLevelType w:val="hybridMultilevel"/>
    <w:tmpl w:val="AEB4E648"/>
    <w:lvl w:ilvl="0" w:tplc="616E53DC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FAA2AF8"/>
    <w:multiLevelType w:val="hybridMultilevel"/>
    <w:tmpl w:val="424E01EA"/>
    <w:lvl w:ilvl="0" w:tplc="A256250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49D2455F"/>
    <w:multiLevelType w:val="hybridMultilevel"/>
    <w:tmpl w:val="45C6173E"/>
    <w:lvl w:ilvl="0" w:tplc="288870E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77E"/>
    <w:rsid w:val="000F1F29"/>
    <w:rsid w:val="00122B40"/>
    <w:rsid w:val="001E72A0"/>
    <w:rsid w:val="00241BC3"/>
    <w:rsid w:val="00902310"/>
    <w:rsid w:val="00CB477E"/>
    <w:rsid w:val="00E20848"/>
    <w:rsid w:val="00E26213"/>
    <w:rsid w:val="00E96802"/>
    <w:rsid w:val="00F0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BEC3"/>
  <w15:docId w15:val="{CC2DED31-C8D1-4464-8E7D-4884551E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MI NURIS LABRUK KIDUL</cp:lastModifiedBy>
  <cp:revision>4</cp:revision>
  <dcterms:created xsi:type="dcterms:W3CDTF">2017-11-21T10:11:00Z</dcterms:created>
  <dcterms:modified xsi:type="dcterms:W3CDTF">2017-12-06T01:02:00Z</dcterms:modified>
</cp:coreProperties>
</file>