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BA520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21664D5E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236528D4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6A63F5E2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0EA08E53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23C5F987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611526F3" w14:textId="77777777" w:rsidR="00C21017" w:rsidRDefault="00C21017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70"/>
          <w:szCs w:val="70"/>
        </w:rPr>
      </w:pPr>
    </w:p>
    <w:p w14:paraId="218F6D4D" w14:textId="72E627E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144"/>
          <w:szCs w:val="144"/>
          <w:lang w:val="en-US"/>
        </w:rPr>
      </w:pPr>
      <w:r w:rsidRPr="00B45401">
        <w:rPr>
          <w:rFonts w:ascii="Adolph-Heavy-Bold" w:hAnsi="Adolph-Heavy-Bold"/>
          <w:b/>
          <w:bCs/>
          <w:sz w:val="144"/>
          <w:szCs w:val="144"/>
        </w:rPr>
        <w:t xml:space="preserve">RUANG </w:t>
      </w:r>
      <w:r w:rsidR="00D22B05">
        <w:rPr>
          <w:rFonts w:ascii="Adolph-Heavy-Bold" w:hAnsi="Adolph-Heavy-Bold"/>
          <w:b/>
          <w:bCs/>
          <w:sz w:val="144"/>
          <w:szCs w:val="144"/>
          <w:lang w:val="en-US"/>
        </w:rPr>
        <w:t>01</w:t>
      </w:r>
    </w:p>
    <w:p w14:paraId="13296D70" w14:textId="77777777" w:rsidR="00B45401" w:rsidRPr="00B45401" w:rsidRDefault="00B45401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24"/>
          <w:szCs w:val="24"/>
          <w:lang w:val="en-US"/>
        </w:rPr>
      </w:pPr>
    </w:p>
    <w:p w14:paraId="1660E3DD" w14:textId="0295B079" w:rsidR="00BD408B" w:rsidRPr="003E6AC7" w:rsidRDefault="00BD408B" w:rsidP="003E6AC7">
      <w:pPr>
        <w:spacing w:after="0" w:line="240" w:lineRule="auto"/>
        <w:jc w:val="center"/>
        <w:rPr>
          <w:rFonts w:ascii="Adolph-Heavy-Bold" w:hAnsi="Adolph-Heavy-Bold"/>
          <w:sz w:val="66"/>
          <w:szCs w:val="8"/>
          <w:lang w:val="en-US"/>
        </w:rPr>
      </w:pPr>
    </w:p>
    <w:p w14:paraId="1E12544D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4038DE99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60C05824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4E023EA2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4729B9B9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26C6C520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32852B13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39D2588F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559C4BED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6819A51A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3ADFC6C3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35D90B65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6296F263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53DDB1DB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7AFCFBFE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42A6362A" w14:textId="40413948" w:rsidR="00B45401" w:rsidRPr="00365D0D" w:rsidRDefault="00B45401" w:rsidP="00B45401">
      <w:pPr>
        <w:spacing w:after="0" w:line="240" w:lineRule="auto"/>
        <w:jc w:val="center"/>
        <w:rPr>
          <w:rFonts w:ascii="Adolph-Heavy-Bold" w:hAnsi="Adolph-Heavy-Bold"/>
          <w:b/>
          <w:bCs/>
          <w:sz w:val="144"/>
          <w:szCs w:val="144"/>
          <w:lang w:val="en-US"/>
        </w:rPr>
      </w:pPr>
      <w:r w:rsidRPr="00B45401">
        <w:rPr>
          <w:rFonts w:ascii="Adolph-Heavy-Bold" w:hAnsi="Adolph-Heavy-Bold"/>
          <w:b/>
          <w:bCs/>
          <w:sz w:val="144"/>
          <w:szCs w:val="144"/>
        </w:rPr>
        <w:t xml:space="preserve">RUANG </w:t>
      </w:r>
      <w:r w:rsidR="00D22B05">
        <w:rPr>
          <w:rFonts w:ascii="Adolph-Heavy-Bold" w:hAnsi="Adolph-Heavy-Bold"/>
          <w:b/>
          <w:bCs/>
          <w:sz w:val="144"/>
          <w:szCs w:val="144"/>
          <w:lang w:val="en-US"/>
        </w:rPr>
        <w:t>0</w:t>
      </w:r>
      <w:r w:rsidR="00365D0D">
        <w:rPr>
          <w:rFonts w:ascii="Adolph-Heavy-Bold" w:hAnsi="Adolph-Heavy-Bold"/>
          <w:b/>
          <w:bCs/>
          <w:sz w:val="144"/>
          <w:szCs w:val="144"/>
          <w:lang w:val="en-US"/>
        </w:rPr>
        <w:t>2</w:t>
      </w:r>
    </w:p>
    <w:p w14:paraId="2924BDDD" w14:textId="77777777" w:rsidR="00BD408B" w:rsidRPr="00B45401" w:rsidRDefault="00BD408B" w:rsidP="00BD408B">
      <w:pPr>
        <w:spacing w:after="0" w:line="240" w:lineRule="auto"/>
        <w:jc w:val="center"/>
        <w:rPr>
          <w:rFonts w:ascii="Adolph-Heavy-Bold" w:hAnsi="Adolph-Heavy-Bold"/>
          <w:sz w:val="24"/>
          <w:szCs w:val="24"/>
          <w:lang w:val="en-US"/>
        </w:rPr>
      </w:pPr>
    </w:p>
    <w:p w14:paraId="3B415977" w14:textId="439FC6A2" w:rsidR="003E6AC7" w:rsidRPr="003E6AC7" w:rsidRDefault="00B45401" w:rsidP="003E6AC7">
      <w:pPr>
        <w:spacing w:after="0" w:line="240" w:lineRule="auto"/>
        <w:jc w:val="center"/>
        <w:rPr>
          <w:rFonts w:ascii="Adolph-Heavy-Bold" w:hAnsi="Adolph-Heavy-Bold"/>
          <w:sz w:val="66"/>
          <w:szCs w:val="8"/>
          <w:lang w:val="en-US"/>
        </w:rPr>
      </w:pPr>
      <w:r w:rsidRPr="003E6AC7">
        <w:rPr>
          <w:rFonts w:ascii="Adolph-Heavy-Bold" w:hAnsi="Adolph-Heavy-Bold"/>
          <w:sz w:val="66"/>
          <w:szCs w:val="8"/>
          <w:lang w:val="en-US"/>
        </w:rPr>
        <w:t xml:space="preserve"> </w:t>
      </w:r>
    </w:p>
    <w:p w14:paraId="5511FF59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2E7DEBD3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2FCCC61C" w14:textId="77777777" w:rsidR="00C46996" w:rsidRDefault="00C46996">
      <w:pPr>
        <w:rPr>
          <w:rFonts w:ascii="Adolph-Heavy-Bold" w:hAnsi="Adolph-Heavy-Bold"/>
          <w:sz w:val="70"/>
          <w:szCs w:val="12"/>
          <w:lang w:val="en-US"/>
        </w:rPr>
      </w:pPr>
      <w:r>
        <w:rPr>
          <w:rFonts w:ascii="Adolph-Heavy-Bold" w:hAnsi="Adolph-Heavy-Bold"/>
          <w:sz w:val="70"/>
          <w:szCs w:val="12"/>
          <w:lang w:val="en-US"/>
        </w:rPr>
        <w:br w:type="page"/>
      </w:r>
    </w:p>
    <w:p w14:paraId="56C01424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21D17D00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7CB52D42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4D962906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14B0A253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57500725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342EEABD" w14:textId="77777777" w:rsidR="003E6AC7" w:rsidRDefault="003E6AC7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1A776390" w14:textId="289D9D85" w:rsidR="00B45401" w:rsidRPr="00365D0D" w:rsidRDefault="00B45401" w:rsidP="00B45401">
      <w:pPr>
        <w:spacing w:after="0" w:line="240" w:lineRule="auto"/>
        <w:jc w:val="center"/>
        <w:rPr>
          <w:rFonts w:ascii="Adolph-Heavy-Bold" w:hAnsi="Adolph-Heavy-Bold"/>
          <w:b/>
          <w:bCs/>
          <w:sz w:val="142"/>
          <w:szCs w:val="142"/>
          <w:lang w:val="en-US"/>
        </w:rPr>
      </w:pPr>
      <w:r w:rsidRPr="00B45401">
        <w:rPr>
          <w:rFonts w:ascii="Adolph-Heavy-Bold" w:hAnsi="Adolph-Heavy-Bold"/>
          <w:b/>
          <w:bCs/>
          <w:sz w:val="144"/>
          <w:szCs w:val="144"/>
        </w:rPr>
        <w:t xml:space="preserve">RUANG </w:t>
      </w:r>
      <w:r w:rsidR="00D22B05">
        <w:rPr>
          <w:rFonts w:ascii="Adolph-Heavy-Bold" w:hAnsi="Adolph-Heavy-Bold"/>
          <w:b/>
          <w:bCs/>
          <w:sz w:val="144"/>
          <w:szCs w:val="144"/>
          <w:lang w:val="en-US"/>
        </w:rPr>
        <w:t>03</w:t>
      </w:r>
      <w:bookmarkStart w:id="0" w:name="_GoBack"/>
      <w:bookmarkEnd w:id="0"/>
    </w:p>
    <w:p w14:paraId="06F01567" w14:textId="7D78B2FC" w:rsidR="00BD408B" w:rsidRPr="00B45401" w:rsidRDefault="00BD408B" w:rsidP="00BD408B">
      <w:pPr>
        <w:spacing w:after="0" w:line="240" w:lineRule="auto"/>
        <w:jc w:val="center"/>
        <w:rPr>
          <w:rFonts w:ascii="Adolph-Heavy-Bold" w:hAnsi="Adolph-Heavy-Bold"/>
          <w:b/>
          <w:bCs/>
          <w:sz w:val="24"/>
          <w:szCs w:val="24"/>
          <w:lang w:val="en-US"/>
        </w:rPr>
      </w:pPr>
    </w:p>
    <w:p w14:paraId="4448835F" w14:textId="77777777" w:rsidR="009A657F" w:rsidRDefault="009A657F">
      <w:pPr>
        <w:rPr>
          <w:rFonts w:ascii="Adolph-Heavy-Bold" w:hAnsi="Adolph-Heavy-Bold"/>
          <w:sz w:val="66"/>
          <w:szCs w:val="8"/>
          <w:lang w:val="en-US"/>
        </w:rPr>
      </w:pPr>
      <w:r>
        <w:rPr>
          <w:rFonts w:ascii="Adolph-Heavy-Bold" w:hAnsi="Adolph-Heavy-Bold"/>
          <w:sz w:val="66"/>
          <w:szCs w:val="8"/>
          <w:lang w:val="en-US"/>
        </w:rPr>
        <w:br w:type="page"/>
      </w:r>
    </w:p>
    <w:p w14:paraId="208F31A0" w14:textId="77777777" w:rsidR="003E6AC7" w:rsidRPr="003E6AC7" w:rsidRDefault="003E6AC7" w:rsidP="003E6AC7">
      <w:pPr>
        <w:spacing w:after="0" w:line="240" w:lineRule="auto"/>
        <w:jc w:val="center"/>
        <w:rPr>
          <w:rFonts w:ascii="Adolph-Heavy-Bold" w:hAnsi="Adolph-Heavy-Bold"/>
          <w:sz w:val="66"/>
          <w:szCs w:val="8"/>
          <w:lang w:val="en-US"/>
        </w:rPr>
      </w:pPr>
    </w:p>
    <w:p w14:paraId="7E18FE00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1FD5302D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50A5F0A9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090E53B9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05AE88E6" w14:textId="77777777" w:rsidR="00BD408B" w:rsidRDefault="00BD408B" w:rsidP="00BD408B">
      <w:pPr>
        <w:spacing w:after="0" w:line="240" w:lineRule="auto"/>
        <w:jc w:val="center"/>
        <w:rPr>
          <w:rFonts w:ascii="Adolph-Heavy-Bold" w:hAnsi="Adolph-Heavy-Bold"/>
          <w:sz w:val="70"/>
          <w:szCs w:val="12"/>
          <w:lang w:val="en-US"/>
        </w:rPr>
      </w:pPr>
    </w:p>
    <w:p w14:paraId="42A723C7" w14:textId="2A0A7430" w:rsidR="009A657F" w:rsidRPr="009A657F" w:rsidRDefault="009A657F" w:rsidP="009A657F">
      <w:pPr>
        <w:spacing w:after="0" w:line="240" w:lineRule="auto"/>
        <w:jc w:val="center"/>
        <w:rPr>
          <w:rFonts w:ascii="Bodoni MT Black" w:hAnsi="Bodoni MT Black"/>
          <w:b/>
          <w:bCs/>
          <w:sz w:val="142"/>
          <w:szCs w:val="142"/>
          <w:lang w:val="en-US"/>
        </w:rPr>
      </w:pPr>
      <w:r w:rsidRPr="009A657F">
        <w:rPr>
          <w:rFonts w:ascii="Bodoni MT Black" w:hAnsi="Bodoni MT Black"/>
          <w:b/>
          <w:bCs/>
          <w:sz w:val="144"/>
          <w:szCs w:val="144"/>
        </w:rPr>
        <w:t>RUANG</w:t>
      </w:r>
    </w:p>
    <w:p w14:paraId="2BBD759A" w14:textId="58A1F597" w:rsidR="009A657F" w:rsidRPr="009A657F" w:rsidRDefault="009A657F" w:rsidP="009A657F">
      <w:pPr>
        <w:spacing w:after="0" w:line="240" w:lineRule="auto"/>
        <w:jc w:val="center"/>
        <w:rPr>
          <w:rFonts w:ascii="Bodoni MT Black" w:hAnsi="Bodoni MT Black"/>
          <w:b/>
          <w:bCs/>
          <w:sz w:val="142"/>
          <w:szCs w:val="142"/>
          <w:lang w:val="en-US"/>
        </w:rPr>
      </w:pPr>
      <w:r w:rsidRPr="009A657F">
        <w:rPr>
          <w:rFonts w:ascii="Bodoni MT Black" w:hAnsi="Bodoni MT Black"/>
          <w:b/>
          <w:bCs/>
          <w:sz w:val="142"/>
          <w:szCs w:val="142"/>
          <w:lang w:val="en-US"/>
        </w:rPr>
        <w:t>PENGAWAS</w:t>
      </w:r>
    </w:p>
    <w:p w14:paraId="41E42405" w14:textId="77777777" w:rsidR="003E6AC7" w:rsidRDefault="003E6AC7">
      <w:pPr>
        <w:rPr>
          <w:rFonts w:ascii="Adolph-Heavy-Bold" w:hAnsi="Adolph-Heavy-Bold"/>
          <w:sz w:val="70"/>
          <w:szCs w:val="12"/>
          <w:lang w:val="en-US"/>
        </w:rPr>
      </w:pPr>
      <w:r>
        <w:rPr>
          <w:rFonts w:ascii="Adolph-Heavy-Bold" w:hAnsi="Adolph-Heavy-Bold"/>
          <w:sz w:val="70"/>
          <w:szCs w:val="12"/>
          <w:lang w:val="en-US"/>
        </w:rPr>
        <w:br w:type="page"/>
      </w:r>
    </w:p>
    <w:p w14:paraId="6ADB8F7D" w14:textId="77777777" w:rsidR="004C1C6A" w:rsidRDefault="004C1C6A" w:rsidP="00C21017">
      <w:pPr>
        <w:spacing w:after="0" w:line="240" w:lineRule="auto"/>
        <w:rPr>
          <w:rFonts w:ascii="20th Century Font" w:hAnsi="20th Century Font"/>
          <w:sz w:val="166"/>
          <w:szCs w:val="166"/>
        </w:rPr>
        <w:sectPr w:rsidR="004C1C6A" w:rsidSect="008D77C9">
          <w:type w:val="continuous"/>
          <w:pgSz w:w="11907" w:h="18711" w:code="9"/>
          <w:pgMar w:top="1134" w:right="1134" w:bottom="1134" w:left="1134" w:header="709" w:footer="709" w:gutter="0"/>
          <w:pgBorders>
            <w:top w:val="doubleD" w:sz="16" w:space="1" w:color="auto"/>
            <w:left w:val="doubleD" w:sz="16" w:space="4" w:color="auto"/>
            <w:bottom w:val="doubleD" w:sz="16" w:space="1" w:color="auto"/>
            <w:right w:val="doubleD" w:sz="16" w:space="4" w:color="auto"/>
          </w:pgBorders>
          <w:cols w:space="708"/>
          <w:docGrid w:linePitch="360"/>
        </w:sectPr>
      </w:pPr>
    </w:p>
    <w:p w14:paraId="20AD4667" w14:textId="77777777" w:rsidR="00C21017" w:rsidRPr="00E07EE8" w:rsidRDefault="00C21017" w:rsidP="00C21017">
      <w:pPr>
        <w:spacing w:after="0" w:line="240" w:lineRule="auto"/>
        <w:rPr>
          <w:rFonts w:ascii="20th Century Font" w:hAnsi="20th Century Font"/>
          <w:sz w:val="28"/>
          <w:szCs w:val="28"/>
        </w:rPr>
      </w:pPr>
    </w:p>
    <w:sectPr w:rsidR="00C21017" w:rsidRPr="00E07EE8" w:rsidSect="00DD29C2">
      <w:pgSz w:w="11907" w:h="18711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dolph-Heavy-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20th Century Fo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8E"/>
    <w:rsid w:val="002D0BD8"/>
    <w:rsid w:val="00365D0D"/>
    <w:rsid w:val="003E6AC7"/>
    <w:rsid w:val="004C1C6A"/>
    <w:rsid w:val="00654E4F"/>
    <w:rsid w:val="00786069"/>
    <w:rsid w:val="007A15A2"/>
    <w:rsid w:val="007A3C96"/>
    <w:rsid w:val="008B39E1"/>
    <w:rsid w:val="008D77C9"/>
    <w:rsid w:val="00943A75"/>
    <w:rsid w:val="00961FD1"/>
    <w:rsid w:val="009A657F"/>
    <w:rsid w:val="009F378D"/>
    <w:rsid w:val="00A672C4"/>
    <w:rsid w:val="00A673EB"/>
    <w:rsid w:val="00A825B6"/>
    <w:rsid w:val="00AB6557"/>
    <w:rsid w:val="00B45401"/>
    <w:rsid w:val="00B4658E"/>
    <w:rsid w:val="00B77FDF"/>
    <w:rsid w:val="00BD408B"/>
    <w:rsid w:val="00C12341"/>
    <w:rsid w:val="00C21017"/>
    <w:rsid w:val="00C46996"/>
    <w:rsid w:val="00D10D86"/>
    <w:rsid w:val="00D22B05"/>
    <w:rsid w:val="00DD29C2"/>
    <w:rsid w:val="00E07EE8"/>
    <w:rsid w:val="00ED37DA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6D81"/>
  <w15:docId w15:val="{3528B061-25B3-4B71-A4AE-56303DEA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D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Nuris LabKid</dc:creator>
  <cp:lastModifiedBy>MI NURIS LABRUK KIDUL</cp:lastModifiedBy>
  <cp:revision>13</cp:revision>
  <cp:lastPrinted>2019-05-11T02:41:00Z</cp:lastPrinted>
  <dcterms:created xsi:type="dcterms:W3CDTF">2018-04-04T05:59:00Z</dcterms:created>
  <dcterms:modified xsi:type="dcterms:W3CDTF">2019-05-11T02:42:00Z</dcterms:modified>
</cp:coreProperties>
</file>